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08" w:rsidRPr="001634EB" w:rsidRDefault="00E61B77" w:rsidP="00E61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4EB"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граждан, поступивших в адрес Агентства по развитию человеческого потенциала и трудовых ресурсов Ульяновской области за </w:t>
      </w:r>
      <w:r w:rsidRPr="001634E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B0582" w:rsidRPr="001634EB">
        <w:rPr>
          <w:rFonts w:ascii="Times New Roman" w:hAnsi="Times New Roman" w:cs="Times New Roman"/>
          <w:b/>
          <w:sz w:val="28"/>
          <w:szCs w:val="28"/>
        </w:rPr>
        <w:t xml:space="preserve"> квартал 2024</w:t>
      </w:r>
      <w:r w:rsidRPr="001634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61B77" w:rsidRPr="001634EB" w:rsidRDefault="00E61B77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 xml:space="preserve">За </w:t>
      </w:r>
      <w:r w:rsidRPr="001634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34EB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DB0582" w:rsidRPr="001634EB">
        <w:rPr>
          <w:rFonts w:ascii="Times New Roman" w:hAnsi="Times New Roman" w:cs="Times New Roman"/>
          <w:sz w:val="28"/>
          <w:szCs w:val="28"/>
        </w:rPr>
        <w:t xml:space="preserve"> 2024</w:t>
      </w:r>
      <w:r w:rsidRPr="001634EB">
        <w:rPr>
          <w:rFonts w:ascii="Times New Roman" w:hAnsi="Times New Roman" w:cs="Times New Roman"/>
          <w:sz w:val="28"/>
          <w:szCs w:val="28"/>
        </w:rPr>
        <w:t xml:space="preserve"> года в Агентство по развитию человеческого потенциала и трудовых ресурсов </w:t>
      </w:r>
      <w:r w:rsidR="00DB0582" w:rsidRPr="001634EB">
        <w:rPr>
          <w:rFonts w:ascii="Times New Roman" w:hAnsi="Times New Roman" w:cs="Times New Roman"/>
          <w:sz w:val="28"/>
          <w:szCs w:val="28"/>
        </w:rPr>
        <w:t>Ульяновской области поступило 53 обращения</w:t>
      </w:r>
      <w:r w:rsidR="001642A6" w:rsidRPr="001634E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71168C" w:rsidRPr="001634EB">
        <w:rPr>
          <w:rFonts w:ascii="Times New Roman" w:hAnsi="Times New Roman" w:cs="Times New Roman"/>
          <w:sz w:val="28"/>
          <w:szCs w:val="28"/>
        </w:rPr>
        <w:t>18</w:t>
      </w:r>
      <w:r w:rsidR="00DB0582" w:rsidRPr="001634EB">
        <w:rPr>
          <w:rFonts w:ascii="Times New Roman" w:hAnsi="Times New Roman" w:cs="Times New Roman"/>
          <w:sz w:val="28"/>
          <w:szCs w:val="28"/>
        </w:rPr>
        <w:t xml:space="preserve"> </w:t>
      </w:r>
      <w:r w:rsidR="001642A6" w:rsidRPr="001634EB">
        <w:rPr>
          <w:rFonts w:ascii="Times New Roman" w:hAnsi="Times New Roman" w:cs="Times New Roman"/>
          <w:sz w:val="28"/>
          <w:szCs w:val="28"/>
        </w:rPr>
        <w:t>% раза больше</w:t>
      </w:r>
      <w:r w:rsidR="00DB0582" w:rsidRPr="001634EB">
        <w:rPr>
          <w:rFonts w:ascii="Times New Roman" w:hAnsi="Times New Roman" w:cs="Times New Roman"/>
          <w:sz w:val="28"/>
          <w:szCs w:val="28"/>
        </w:rPr>
        <w:t>, чем за аналогичный период 2023</w:t>
      </w:r>
      <w:r w:rsidRPr="001634EB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1634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34EB">
        <w:rPr>
          <w:rFonts w:ascii="Times New Roman" w:hAnsi="Times New Roman" w:cs="Times New Roman"/>
          <w:sz w:val="28"/>
          <w:szCs w:val="28"/>
        </w:rPr>
        <w:t xml:space="preserve"> </w:t>
      </w:r>
      <w:r w:rsidR="00DB0582" w:rsidRPr="001634EB">
        <w:rPr>
          <w:rFonts w:ascii="Times New Roman" w:hAnsi="Times New Roman" w:cs="Times New Roman"/>
          <w:sz w:val="28"/>
          <w:szCs w:val="28"/>
        </w:rPr>
        <w:t>квартал 2023 года-45</w:t>
      </w:r>
      <w:r w:rsidRPr="001634EB">
        <w:rPr>
          <w:rFonts w:ascii="Times New Roman" w:hAnsi="Times New Roman" w:cs="Times New Roman"/>
          <w:sz w:val="28"/>
          <w:szCs w:val="28"/>
        </w:rPr>
        <w:t xml:space="preserve"> обращения)</w:t>
      </w:r>
    </w:p>
    <w:p w:rsidR="00E61B77" w:rsidRPr="001634EB" w:rsidRDefault="00B72411" w:rsidP="00E61B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4EB">
        <w:rPr>
          <w:rFonts w:ascii="Times New Roman" w:hAnsi="Times New Roman" w:cs="Times New Roman"/>
          <w:b/>
          <w:sz w:val="28"/>
          <w:szCs w:val="28"/>
        </w:rPr>
        <w:t>По источникам поступления</w:t>
      </w:r>
      <w:r w:rsidR="00E61B77" w:rsidRPr="001634EB">
        <w:rPr>
          <w:rFonts w:ascii="Times New Roman" w:hAnsi="Times New Roman" w:cs="Times New Roman"/>
          <w:b/>
          <w:sz w:val="28"/>
          <w:szCs w:val="28"/>
        </w:rPr>
        <w:t>:</w:t>
      </w:r>
    </w:p>
    <w:p w:rsidR="00E61B77" w:rsidRPr="001634EB" w:rsidRDefault="00B72411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>из Правительства</w:t>
      </w:r>
      <w:r w:rsidR="00E61B77" w:rsidRPr="001634EB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 w:rsidR="00D2300F" w:rsidRPr="001634EB">
        <w:rPr>
          <w:rFonts w:ascii="Times New Roman" w:hAnsi="Times New Roman" w:cs="Times New Roman"/>
          <w:sz w:val="28"/>
          <w:szCs w:val="28"/>
        </w:rPr>
        <w:t xml:space="preserve"> </w:t>
      </w:r>
      <w:r w:rsidR="00DB0582" w:rsidRPr="001634EB">
        <w:rPr>
          <w:rFonts w:ascii="Times New Roman" w:hAnsi="Times New Roman" w:cs="Times New Roman"/>
          <w:sz w:val="28"/>
          <w:szCs w:val="28"/>
        </w:rPr>
        <w:t>- 37</w:t>
      </w:r>
      <w:r w:rsidR="005E60E3" w:rsidRPr="001634EB">
        <w:rPr>
          <w:rFonts w:ascii="Times New Roman" w:hAnsi="Times New Roman" w:cs="Times New Roman"/>
          <w:sz w:val="28"/>
          <w:szCs w:val="28"/>
        </w:rPr>
        <w:t xml:space="preserve"> обращение</w:t>
      </w:r>
      <w:r w:rsidR="00DB0582" w:rsidRPr="001634EB">
        <w:rPr>
          <w:rFonts w:ascii="Times New Roman" w:hAnsi="Times New Roman" w:cs="Times New Roman"/>
          <w:sz w:val="28"/>
          <w:szCs w:val="28"/>
        </w:rPr>
        <w:t xml:space="preserve"> (21 обращение</w:t>
      </w:r>
      <w:r w:rsidR="00D2300F" w:rsidRPr="001634EB">
        <w:rPr>
          <w:rFonts w:ascii="Times New Roman" w:hAnsi="Times New Roman" w:cs="Times New Roman"/>
          <w:sz w:val="28"/>
          <w:szCs w:val="28"/>
        </w:rPr>
        <w:t xml:space="preserve"> – </w:t>
      </w:r>
      <w:r w:rsidR="00D2300F" w:rsidRPr="001634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300F" w:rsidRPr="001634EB">
        <w:rPr>
          <w:rFonts w:ascii="Times New Roman" w:hAnsi="Times New Roman" w:cs="Times New Roman"/>
          <w:sz w:val="28"/>
          <w:szCs w:val="28"/>
        </w:rPr>
        <w:t xml:space="preserve"> </w:t>
      </w:r>
      <w:r w:rsidR="00DB0582" w:rsidRPr="001634EB">
        <w:rPr>
          <w:rFonts w:ascii="Times New Roman" w:hAnsi="Times New Roman" w:cs="Times New Roman"/>
          <w:sz w:val="28"/>
          <w:szCs w:val="28"/>
        </w:rPr>
        <w:t>квартал 2023</w:t>
      </w:r>
      <w:r w:rsidR="00D2300F" w:rsidRPr="001634EB">
        <w:rPr>
          <w:rFonts w:ascii="Times New Roman" w:hAnsi="Times New Roman" w:cs="Times New Roman"/>
          <w:sz w:val="28"/>
          <w:szCs w:val="28"/>
        </w:rPr>
        <w:t xml:space="preserve"> года), увеличилось</w:t>
      </w:r>
      <w:r w:rsidR="009A033D" w:rsidRPr="001634EB">
        <w:rPr>
          <w:rFonts w:ascii="Times New Roman" w:hAnsi="Times New Roman" w:cs="Times New Roman"/>
          <w:sz w:val="28"/>
          <w:szCs w:val="28"/>
        </w:rPr>
        <w:t xml:space="preserve"> на 76</w:t>
      </w:r>
      <w:r w:rsidR="00BD6369" w:rsidRPr="001634EB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5E60E3" w:rsidRPr="001634EB" w:rsidRDefault="005E60E3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>из Минтруда России</w:t>
      </w:r>
      <w:r w:rsidR="008776FC" w:rsidRPr="001634EB">
        <w:rPr>
          <w:rFonts w:ascii="Times New Roman" w:hAnsi="Times New Roman" w:cs="Times New Roman"/>
          <w:sz w:val="28"/>
          <w:szCs w:val="28"/>
        </w:rPr>
        <w:t xml:space="preserve"> </w:t>
      </w:r>
      <w:r w:rsidR="00BD6369" w:rsidRPr="001634EB">
        <w:rPr>
          <w:rFonts w:ascii="Times New Roman" w:hAnsi="Times New Roman" w:cs="Times New Roman"/>
          <w:sz w:val="28"/>
          <w:szCs w:val="28"/>
        </w:rPr>
        <w:t>–</w:t>
      </w:r>
      <w:r w:rsidR="008776FC" w:rsidRPr="001634EB">
        <w:rPr>
          <w:rFonts w:ascii="Times New Roman" w:hAnsi="Times New Roman" w:cs="Times New Roman"/>
          <w:sz w:val="28"/>
          <w:szCs w:val="28"/>
        </w:rPr>
        <w:t xml:space="preserve"> </w:t>
      </w:r>
      <w:r w:rsidR="00DB0582" w:rsidRPr="001634EB">
        <w:rPr>
          <w:rFonts w:ascii="Times New Roman" w:hAnsi="Times New Roman" w:cs="Times New Roman"/>
          <w:sz w:val="28"/>
          <w:szCs w:val="28"/>
        </w:rPr>
        <w:t>2 обращения (4</w:t>
      </w:r>
      <w:r w:rsidR="00BD6369" w:rsidRPr="001634EB">
        <w:rPr>
          <w:rFonts w:ascii="Times New Roman" w:hAnsi="Times New Roman" w:cs="Times New Roman"/>
          <w:sz w:val="28"/>
          <w:szCs w:val="28"/>
        </w:rPr>
        <w:t xml:space="preserve">-обращение </w:t>
      </w:r>
      <w:r w:rsidR="00DB0582" w:rsidRPr="001634EB">
        <w:rPr>
          <w:rFonts w:ascii="Times New Roman" w:hAnsi="Times New Roman" w:cs="Times New Roman"/>
          <w:sz w:val="28"/>
          <w:szCs w:val="28"/>
        </w:rPr>
        <w:t>за I квартал 2023</w:t>
      </w:r>
      <w:r w:rsidR="00BD6369" w:rsidRPr="001634EB">
        <w:rPr>
          <w:rFonts w:ascii="Times New Roman" w:hAnsi="Times New Roman" w:cs="Times New Roman"/>
          <w:sz w:val="28"/>
          <w:szCs w:val="28"/>
        </w:rPr>
        <w:t xml:space="preserve"> года)</w:t>
      </w:r>
      <w:r w:rsidR="009A033D" w:rsidRPr="001634EB">
        <w:rPr>
          <w:rFonts w:ascii="Times New Roman" w:hAnsi="Times New Roman" w:cs="Times New Roman"/>
          <w:sz w:val="28"/>
          <w:szCs w:val="28"/>
        </w:rPr>
        <w:t>, увеличилось в 2 раза</w:t>
      </w:r>
      <w:r w:rsidR="00BD6369" w:rsidRPr="001634EB">
        <w:rPr>
          <w:rFonts w:ascii="Times New Roman" w:hAnsi="Times New Roman" w:cs="Times New Roman"/>
          <w:sz w:val="28"/>
          <w:szCs w:val="28"/>
        </w:rPr>
        <w:t>;</w:t>
      </w:r>
    </w:p>
    <w:p w:rsidR="005E60E3" w:rsidRPr="001634EB" w:rsidRDefault="005E60E3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 xml:space="preserve">из </w:t>
      </w:r>
      <w:r w:rsidR="00DB0582" w:rsidRPr="001634EB">
        <w:rPr>
          <w:rFonts w:ascii="Times New Roman" w:hAnsi="Times New Roman" w:cs="Times New Roman"/>
          <w:sz w:val="28"/>
          <w:szCs w:val="28"/>
        </w:rPr>
        <w:t xml:space="preserve">Государственной инспекции </w:t>
      </w:r>
      <w:r w:rsidRPr="001634EB">
        <w:rPr>
          <w:rFonts w:ascii="Times New Roman" w:hAnsi="Times New Roman" w:cs="Times New Roman"/>
          <w:sz w:val="28"/>
          <w:szCs w:val="28"/>
        </w:rPr>
        <w:t>по</w:t>
      </w:r>
      <w:r w:rsidR="00DB0582" w:rsidRPr="001634EB">
        <w:rPr>
          <w:rFonts w:ascii="Times New Roman" w:hAnsi="Times New Roman" w:cs="Times New Roman"/>
          <w:sz w:val="28"/>
          <w:szCs w:val="28"/>
        </w:rPr>
        <w:t xml:space="preserve"> труду в</w:t>
      </w:r>
      <w:r w:rsidRPr="001634EB">
        <w:rPr>
          <w:rFonts w:ascii="Times New Roman" w:hAnsi="Times New Roman" w:cs="Times New Roman"/>
          <w:sz w:val="28"/>
          <w:szCs w:val="28"/>
        </w:rPr>
        <w:t xml:space="preserve"> Ульянов</w:t>
      </w:r>
      <w:r w:rsidR="001642A6" w:rsidRPr="001634EB">
        <w:rPr>
          <w:rFonts w:ascii="Times New Roman" w:hAnsi="Times New Roman" w:cs="Times New Roman"/>
          <w:sz w:val="28"/>
          <w:szCs w:val="28"/>
        </w:rPr>
        <w:t>ской </w:t>
      </w:r>
      <w:r w:rsidRPr="001634EB">
        <w:rPr>
          <w:rFonts w:ascii="Times New Roman" w:hAnsi="Times New Roman" w:cs="Times New Roman"/>
          <w:sz w:val="28"/>
          <w:szCs w:val="28"/>
        </w:rPr>
        <w:t>области-1 обращение;</w:t>
      </w:r>
    </w:p>
    <w:p w:rsidR="005E60E3" w:rsidRPr="001634EB" w:rsidRDefault="005E60E3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 xml:space="preserve">от </w:t>
      </w:r>
      <w:r w:rsidR="00DB0582" w:rsidRPr="001634EB">
        <w:rPr>
          <w:rFonts w:ascii="Times New Roman" w:hAnsi="Times New Roman" w:cs="Times New Roman"/>
          <w:sz w:val="28"/>
          <w:szCs w:val="28"/>
        </w:rPr>
        <w:t>Прокуратуры Ульяновской области - 2 обращения</w:t>
      </w:r>
      <w:r w:rsidR="00BD6369" w:rsidRPr="001634EB">
        <w:rPr>
          <w:rFonts w:ascii="Times New Roman" w:hAnsi="Times New Roman" w:cs="Times New Roman"/>
          <w:sz w:val="28"/>
          <w:szCs w:val="28"/>
        </w:rPr>
        <w:t xml:space="preserve"> (2-обращения</w:t>
      </w:r>
      <w:r w:rsidR="00DB0582" w:rsidRPr="001634EB">
        <w:rPr>
          <w:rFonts w:ascii="Times New Roman" w:hAnsi="Times New Roman" w:cs="Times New Roman"/>
          <w:sz w:val="28"/>
          <w:szCs w:val="28"/>
        </w:rPr>
        <w:t xml:space="preserve"> за I квартал 2023</w:t>
      </w:r>
      <w:r w:rsidR="00BD6369" w:rsidRPr="001634EB">
        <w:rPr>
          <w:rFonts w:ascii="Times New Roman" w:hAnsi="Times New Roman" w:cs="Times New Roman"/>
          <w:sz w:val="28"/>
          <w:szCs w:val="28"/>
        </w:rPr>
        <w:t xml:space="preserve"> года)</w:t>
      </w:r>
      <w:r w:rsidR="0071168C" w:rsidRPr="001634EB">
        <w:rPr>
          <w:rFonts w:ascii="Times New Roman" w:hAnsi="Times New Roman" w:cs="Times New Roman"/>
          <w:sz w:val="28"/>
          <w:szCs w:val="28"/>
        </w:rPr>
        <w:t>, количество не изменилось;</w:t>
      </w:r>
    </w:p>
    <w:p w:rsidR="008776FC" w:rsidRPr="001634EB" w:rsidRDefault="008776FC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>из Отделения фонда пенсионного и социального страхования Российской Федерации по Ульяновско</w:t>
      </w:r>
      <w:r w:rsidR="00BD6369" w:rsidRPr="001634EB">
        <w:rPr>
          <w:rFonts w:ascii="Times New Roman" w:hAnsi="Times New Roman" w:cs="Times New Roman"/>
          <w:sz w:val="28"/>
          <w:szCs w:val="28"/>
        </w:rPr>
        <w:t xml:space="preserve">й области -1 обращение </w:t>
      </w:r>
      <w:r w:rsidR="00DB0582" w:rsidRPr="001634EB">
        <w:rPr>
          <w:rFonts w:ascii="Times New Roman" w:hAnsi="Times New Roman" w:cs="Times New Roman"/>
          <w:sz w:val="28"/>
          <w:szCs w:val="28"/>
        </w:rPr>
        <w:t>(1-обращение за I квартал 2023</w:t>
      </w:r>
      <w:r w:rsidR="00BD6369" w:rsidRPr="001634EB">
        <w:rPr>
          <w:rFonts w:ascii="Times New Roman" w:hAnsi="Times New Roman" w:cs="Times New Roman"/>
          <w:sz w:val="28"/>
          <w:szCs w:val="28"/>
        </w:rPr>
        <w:t xml:space="preserve"> года) </w:t>
      </w:r>
    </w:p>
    <w:p w:rsidR="008776FC" w:rsidRPr="001634EB" w:rsidRDefault="008776FC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 xml:space="preserve">из </w:t>
      </w:r>
      <w:r w:rsidR="00DB0582" w:rsidRPr="001634EB">
        <w:rPr>
          <w:rFonts w:ascii="Times New Roman" w:hAnsi="Times New Roman" w:cs="Times New Roman"/>
          <w:sz w:val="28"/>
          <w:szCs w:val="28"/>
        </w:rPr>
        <w:t>Депутата Законодательного собрания УО - 1 обращение</w:t>
      </w:r>
      <w:r w:rsidR="0071168C" w:rsidRPr="001634EB">
        <w:rPr>
          <w:rFonts w:ascii="Times New Roman" w:hAnsi="Times New Roman" w:cs="Times New Roman"/>
          <w:sz w:val="28"/>
          <w:szCs w:val="28"/>
        </w:rPr>
        <w:t>;</w:t>
      </w:r>
    </w:p>
    <w:p w:rsidR="00DB0582" w:rsidRPr="001634EB" w:rsidRDefault="00DB0582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>от Администрации города Ульяновск – 1 обращение.</w:t>
      </w:r>
    </w:p>
    <w:p w:rsidR="008776FC" w:rsidRPr="001634EB" w:rsidRDefault="008776FC" w:rsidP="00E61B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4EB">
        <w:rPr>
          <w:rFonts w:ascii="Times New Roman" w:hAnsi="Times New Roman" w:cs="Times New Roman"/>
          <w:b/>
          <w:sz w:val="28"/>
          <w:szCs w:val="28"/>
        </w:rPr>
        <w:t>По форме поступления:</w:t>
      </w:r>
    </w:p>
    <w:p w:rsidR="008776FC" w:rsidRPr="001634EB" w:rsidRDefault="008776FC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>обращения в форме электронного документа</w:t>
      </w:r>
      <w:r w:rsidR="00EA548E" w:rsidRPr="001634EB">
        <w:rPr>
          <w:rFonts w:ascii="Times New Roman" w:hAnsi="Times New Roman" w:cs="Times New Roman"/>
          <w:sz w:val="28"/>
          <w:szCs w:val="28"/>
        </w:rPr>
        <w:t>-42 (31</w:t>
      </w:r>
      <w:r w:rsidR="00B25921" w:rsidRPr="001634EB">
        <w:rPr>
          <w:rFonts w:ascii="Times New Roman" w:hAnsi="Times New Roman" w:cs="Times New Roman"/>
          <w:sz w:val="28"/>
          <w:szCs w:val="28"/>
        </w:rPr>
        <w:t xml:space="preserve">- за </w:t>
      </w:r>
      <w:r w:rsidR="00B25921" w:rsidRPr="001634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5921" w:rsidRPr="001634EB">
        <w:rPr>
          <w:rFonts w:ascii="Times New Roman" w:hAnsi="Times New Roman" w:cs="Times New Roman"/>
          <w:sz w:val="28"/>
          <w:szCs w:val="28"/>
        </w:rPr>
        <w:t xml:space="preserve"> </w:t>
      </w:r>
      <w:r w:rsidR="00EA548E" w:rsidRPr="001634EB">
        <w:rPr>
          <w:rFonts w:ascii="Times New Roman" w:hAnsi="Times New Roman" w:cs="Times New Roman"/>
          <w:sz w:val="28"/>
          <w:szCs w:val="28"/>
        </w:rPr>
        <w:t>квартал 202</w:t>
      </w:r>
      <w:r w:rsidR="0071168C" w:rsidRPr="001634EB">
        <w:rPr>
          <w:rFonts w:ascii="Times New Roman" w:hAnsi="Times New Roman" w:cs="Times New Roman"/>
          <w:sz w:val="28"/>
          <w:szCs w:val="28"/>
        </w:rPr>
        <w:t>3</w:t>
      </w:r>
      <w:r w:rsidR="00B25921" w:rsidRPr="001634EB">
        <w:rPr>
          <w:rFonts w:ascii="Times New Roman" w:hAnsi="Times New Roman" w:cs="Times New Roman"/>
          <w:sz w:val="28"/>
          <w:szCs w:val="28"/>
        </w:rPr>
        <w:t xml:space="preserve"> го</w:t>
      </w:r>
      <w:r w:rsidR="00EA548E" w:rsidRPr="001634EB">
        <w:rPr>
          <w:rFonts w:ascii="Times New Roman" w:hAnsi="Times New Roman" w:cs="Times New Roman"/>
          <w:sz w:val="28"/>
          <w:szCs w:val="28"/>
        </w:rPr>
        <w:t>да) количество у</w:t>
      </w:r>
      <w:r w:rsidR="0071168C" w:rsidRPr="001634EB">
        <w:rPr>
          <w:rFonts w:ascii="Times New Roman" w:hAnsi="Times New Roman" w:cs="Times New Roman"/>
          <w:sz w:val="28"/>
          <w:szCs w:val="28"/>
        </w:rPr>
        <w:t>величилось на 13,5%</w:t>
      </w:r>
      <w:r w:rsidR="001F3315" w:rsidRPr="001634EB">
        <w:rPr>
          <w:rFonts w:ascii="Times New Roman" w:hAnsi="Times New Roman" w:cs="Times New Roman"/>
          <w:sz w:val="28"/>
          <w:szCs w:val="28"/>
        </w:rPr>
        <w:t>;</w:t>
      </w:r>
    </w:p>
    <w:p w:rsidR="001F3315" w:rsidRPr="001634EB" w:rsidRDefault="00EA548E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>в письменной форме 10 обращений (5</w:t>
      </w:r>
      <w:r w:rsidR="001F3315" w:rsidRPr="001634EB">
        <w:rPr>
          <w:rFonts w:ascii="Times New Roman" w:hAnsi="Times New Roman" w:cs="Times New Roman"/>
          <w:sz w:val="28"/>
          <w:szCs w:val="28"/>
        </w:rPr>
        <w:t>-обращений</w:t>
      </w:r>
      <w:r w:rsidRPr="001634EB">
        <w:rPr>
          <w:rFonts w:ascii="Times New Roman" w:hAnsi="Times New Roman" w:cs="Times New Roman"/>
          <w:sz w:val="28"/>
          <w:szCs w:val="28"/>
        </w:rPr>
        <w:t xml:space="preserve"> за I квартал 2023</w:t>
      </w:r>
      <w:r w:rsidR="001F3315" w:rsidRPr="001634EB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1F3315" w:rsidRPr="001634EB" w:rsidRDefault="00EA548E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>в устной форме (личные приёмы)-1 обращение (6-обращений за I квартал 2023</w:t>
      </w:r>
      <w:r w:rsidR="001F3315" w:rsidRPr="001634EB">
        <w:rPr>
          <w:rFonts w:ascii="Times New Roman" w:hAnsi="Times New Roman" w:cs="Times New Roman"/>
          <w:sz w:val="28"/>
          <w:szCs w:val="28"/>
        </w:rPr>
        <w:t xml:space="preserve"> года)</w:t>
      </w:r>
      <w:r w:rsidR="00036F72" w:rsidRPr="001634EB">
        <w:rPr>
          <w:rFonts w:ascii="Times New Roman" w:hAnsi="Times New Roman" w:cs="Times New Roman"/>
          <w:sz w:val="28"/>
          <w:szCs w:val="28"/>
        </w:rPr>
        <w:t>;</w:t>
      </w:r>
    </w:p>
    <w:p w:rsidR="001F3315" w:rsidRPr="001634EB" w:rsidRDefault="001F3315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 граждан, поступивших в </w:t>
      </w:r>
      <w:r w:rsidR="00036F72" w:rsidRPr="001634EB">
        <w:rPr>
          <w:rFonts w:ascii="Times New Roman" w:hAnsi="Times New Roman" w:cs="Times New Roman"/>
          <w:sz w:val="28"/>
          <w:szCs w:val="28"/>
        </w:rPr>
        <w:t xml:space="preserve">Агентство по развитию человеческого потенциала и трудовых ресурсов Ульяновской области за </w:t>
      </w:r>
      <w:r w:rsidR="00036F72" w:rsidRPr="001634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A548E" w:rsidRPr="001634EB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="00036F72" w:rsidRPr="001634EB">
        <w:rPr>
          <w:rFonts w:ascii="Times New Roman" w:hAnsi="Times New Roman" w:cs="Times New Roman"/>
          <w:sz w:val="28"/>
          <w:szCs w:val="28"/>
        </w:rPr>
        <w:t xml:space="preserve"> года можно выделить </w:t>
      </w:r>
      <w:bookmarkStart w:id="0" w:name="_GoBack"/>
      <w:r w:rsidR="00036F72" w:rsidRPr="001634EB">
        <w:rPr>
          <w:rFonts w:ascii="Times New Roman" w:hAnsi="Times New Roman" w:cs="Times New Roman"/>
          <w:b/>
          <w:sz w:val="28"/>
          <w:szCs w:val="28"/>
        </w:rPr>
        <w:t>основные вопросы</w:t>
      </w:r>
      <w:bookmarkEnd w:id="0"/>
      <w:r w:rsidR="00036F72" w:rsidRPr="001634EB">
        <w:rPr>
          <w:rFonts w:ascii="Times New Roman" w:hAnsi="Times New Roman" w:cs="Times New Roman"/>
          <w:sz w:val="28"/>
          <w:szCs w:val="28"/>
        </w:rPr>
        <w:t>:</w:t>
      </w:r>
    </w:p>
    <w:p w:rsidR="008A1420" w:rsidRPr="001634EB" w:rsidRDefault="00036F72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 xml:space="preserve">-трудоустройство </w:t>
      </w:r>
      <w:r w:rsidR="008A1420" w:rsidRPr="001634EB">
        <w:rPr>
          <w:rFonts w:ascii="Times New Roman" w:hAnsi="Times New Roman" w:cs="Times New Roman"/>
          <w:sz w:val="28"/>
          <w:szCs w:val="28"/>
        </w:rPr>
        <w:t>-</w:t>
      </w:r>
      <w:r w:rsidR="001510C1" w:rsidRPr="001634EB">
        <w:rPr>
          <w:rFonts w:ascii="Times New Roman" w:hAnsi="Times New Roman" w:cs="Times New Roman"/>
          <w:sz w:val="28"/>
          <w:szCs w:val="28"/>
        </w:rPr>
        <w:t xml:space="preserve">36 </w:t>
      </w:r>
      <w:r w:rsidR="00EA548E" w:rsidRPr="001634EB">
        <w:rPr>
          <w:rFonts w:ascii="Times New Roman" w:hAnsi="Times New Roman" w:cs="Times New Roman"/>
          <w:sz w:val="28"/>
          <w:szCs w:val="28"/>
        </w:rPr>
        <w:t>обращения (31</w:t>
      </w:r>
      <w:r w:rsidR="008A1420" w:rsidRPr="001634EB">
        <w:rPr>
          <w:rFonts w:ascii="Times New Roman" w:hAnsi="Times New Roman" w:cs="Times New Roman"/>
          <w:sz w:val="28"/>
          <w:szCs w:val="28"/>
        </w:rPr>
        <w:t xml:space="preserve">-обращения за </w:t>
      </w:r>
      <w:r w:rsidR="008A1420" w:rsidRPr="001634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A548E" w:rsidRPr="001634EB">
        <w:rPr>
          <w:rFonts w:ascii="Times New Roman" w:hAnsi="Times New Roman" w:cs="Times New Roman"/>
          <w:sz w:val="28"/>
          <w:szCs w:val="28"/>
        </w:rPr>
        <w:t xml:space="preserve"> квартал 2023</w:t>
      </w:r>
      <w:r w:rsidR="008A1420" w:rsidRPr="001634EB">
        <w:rPr>
          <w:rFonts w:ascii="Times New Roman" w:hAnsi="Times New Roman" w:cs="Times New Roman"/>
          <w:sz w:val="28"/>
          <w:szCs w:val="28"/>
        </w:rPr>
        <w:t xml:space="preserve"> года)</w:t>
      </w:r>
      <w:r w:rsidR="00303F42" w:rsidRPr="001634EB">
        <w:rPr>
          <w:rFonts w:ascii="Times New Roman" w:hAnsi="Times New Roman" w:cs="Times New Roman"/>
          <w:sz w:val="28"/>
          <w:szCs w:val="28"/>
        </w:rPr>
        <w:t>;</w:t>
      </w:r>
    </w:p>
    <w:p w:rsidR="008A1420" w:rsidRPr="001634EB" w:rsidRDefault="001510C1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lastRenderedPageBreak/>
        <w:t>-рабочие места для инвалидов - 4</w:t>
      </w:r>
      <w:r w:rsidR="00EA548E" w:rsidRPr="001634EB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303F42" w:rsidRPr="001634EB">
        <w:rPr>
          <w:rFonts w:ascii="Times New Roman" w:hAnsi="Times New Roman" w:cs="Times New Roman"/>
          <w:sz w:val="28"/>
          <w:szCs w:val="28"/>
        </w:rPr>
        <w:t>;</w:t>
      </w:r>
    </w:p>
    <w:p w:rsidR="008A1420" w:rsidRPr="001634EB" w:rsidRDefault="00EA548E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>-</w:t>
      </w:r>
      <w:r w:rsidR="001510C1" w:rsidRPr="00163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EB">
        <w:rPr>
          <w:rFonts w:ascii="Times New Roman" w:hAnsi="Times New Roman" w:cs="Times New Roman"/>
          <w:sz w:val="28"/>
          <w:szCs w:val="28"/>
        </w:rPr>
        <w:t>мрот</w:t>
      </w:r>
      <w:proofErr w:type="spellEnd"/>
      <w:r w:rsidR="001510C1" w:rsidRPr="001634EB">
        <w:rPr>
          <w:rFonts w:ascii="Times New Roman" w:hAnsi="Times New Roman" w:cs="Times New Roman"/>
          <w:sz w:val="28"/>
          <w:szCs w:val="28"/>
        </w:rPr>
        <w:t xml:space="preserve"> </w:t>
      </w:r>
      <w:r w:rsidRPr="001634EB">
        <w:rPr>
          <w:rFonts w:ascii="Times New Roman" w:hAnsi="Times New Roman" w:cs="Times New Roman"/>
          <w:sz w:val="28"/>
          <w:szCs w:val="28"/>
        </w:rPr>
        <w:t>-</w:t>
      </w:r>
      <w:r w:rsidR="001510C1" w:rsidRPr="001634EB">
        <w:rPr>
          <w:rFonts w:ascii="Times New Roman" w:hAnsi="Times New Roman" w:cs="Times New Roman"/>
          <w:sz w:val="28"/>
          <w:szCs w:val="28"/>
        </w:rPr>
        <w:t xml:space="preserve"> </w:t>
      </w:r>
      <w:r w:rsidRPr="001634EB">
        <w:rPr>
          <w:rFonts w:ascii="Times New Roman" w:hAnsi="Times New Roman" w:cs="Times New Roman"/>
          <w:sz w:val="28"/>
          <w:szCs w:val="28"/>
        </w:rPr>
        <w:t>3</w:t>
      </w:r>
      <w:r w:rsidR="008A1420" w:rsidRPr="001634EB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1634EB">
        <w:rPr>
          <w:rFonts w:ascii="Times New Roman" w:hAnsi="Times New Roman" w:cs="Times New Roman"/>
          <w:sz w:val="28"/>
          <w:szCs w:val="28"/>
        </w:rPr>
        <w:t xml:space="preserve"> (4</w:t>
      </w:r>
      <w:r w:rsidR="00303F42" w:rsidRPr="001634EB">
        <w:rPr>
          <w:rFonts w:ascii="Times New Roman" w:hAnsi="Times New Roman" w:cs="Times New Roman"/>
          <w:sz w:val="28"/>
          <w:szCs w:val="28"/>
        </w:rPr>
        <w:t>-обращений</w:t>
      </w:r>
      <w:r w:rsidRPr="001634EB">
        <w:rPr>
          <w:rFonts w:ascii="Times New Roman" w:hAnsi="Times New Roman" w:cs="Times New Roman"/>
          <w:sz w:val="28"/>
          <w:szCs w:val="28"/>
        </w:rPr>
        <w:t xml:space="preserve"> за I квартал 2023</w:t>
      </w:r>
      <w:r w:rsidR="00303F42" w:rsidRPr="001634EB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1510C1" w:rsidRPr="001634EB" w:rsidRDefault="001510C1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 xml:space="preserve">- работа Центра занятости – 2 обращения; </w:t>
      </w:r>
    </w:p>
    <w:p w:rsidR="008A1420" w:rsidRPr="001634EB" w:rsidRDefault="008A1420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>-</w:t>
      </w:r>
      <w:r w:rsidR="001510C1" w:rsidRPr="001634EB">
        <w:rPr>
          <w:rFonts w:ascii="Times New Roman" w:hAnsi="Times New Roman" w:cs="Times New Roman"/>
          <w:sz w:val="28"/>
          <w:szCs w:val="28"/>
        </w:rPr>
        <w:t xml:space="preserve"> иные-8</w:t>
      </w:r>
      <w:r w:rsidRPr="001634EB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1510C1" w:rsidRPr="001634EB">
        <w:rPr>
          <w:rFonts w:ascii="Times New Roman" w:hAnsi="Times New Roman" w:cs="Times New Roman"/>
          <w:sz w:val="28"/>
          <w:szCs w:val="28"/>
        </w:rPr>
        <w:t xml:space="preserve"> (5</w:t>
      </w:r>
      <w:r w:rsidR="00303F42" w:rsidRPr="001634EB">
        <w:rPr>
          <w:rFonts w:ascii="Times New Roman" w:hAnsi="Times New Roman" w:cs="Times New Roman"/>
          <w:sz w:val="28"/>
          <w:szCs w:val="28"/>
        </w:rPr>
        <w:t>-</w:t>
      </w:r>
      <w:r w:rsidR="00303F42" w:rsidRPr="001634EB">
        <w:rPr>
          <w:rFonts w:ascii="Times New Roman" w:hAnsi="Times New Roman" w:cs="Times New Roman"/>
        </w:rPr>
        <w:t xml:space="preserve"> </w:t>
      </w:r>
      <w:r w:rsidR="001510C1" w:rsidRPr="001634EB">
        <w:rPr>
          <w:rFonts w:ascii="Times New Roman" w:hAnsi="Times New Roman" w:cs="Times New Roman"/>
          <w:sz w:val="28"/>
          <w:szCs w:val="28"/>
        </w:rPr>
        <w:t>обращений за I квартал 2023</w:t>
      </w:r>
      <w:r w:rsidR="00303F42" w:rsidRPr="001634EB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303F42" w:rsidRPr="001634EB" w:rsidRDefault="00303F42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>Коллективные и анонимные обращения не поступали, как и обращения о наличии коррупционных признаков.</w:t>
      </w:r>
    </w:p>
    <w:p w:rsidR="00303F42" w:rsidRPr="001634EB" w:rsidRDefault="00303F42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1634EB">
        <w:rPr>
          <w:rFonts w:ascii="Times New Roman" w:hAnsi="Times New Roman" w:cs="Times New Roman"/>
          <w:sz w:val="28"/>
          <w:szCs w:val="28"/>
        </w:rPr>
        <w:t>Все поступившие обращения зарегистрированы в установленном порядке.</w:t>
      </w:r>
    </w:p>
    <w:p w:rsidR="00E61B77" w:rsidRPr="001634EB" w:rsidRDefault="00E61B77" w:rsidP="00E61B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1B77" w:rsidRPr="0016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77"/>
    <w:rsid w:val="00036F72"/>
    <w:rsid w:val="001510C1"/>
    <w:rsid w:val="001634EB"/>
    <w:rsid w:val="001642A6"/>
    <w:rsid w:val="001F3315"/>
    <w:rsid w:val="00303F42"/>
    <w:rsid w:val="004C5108"/>
    <w:rsid w:val="00526BF9"/>
    <w:rsid w:val="005E60E3"/>
    <w:rsid w:val="0071168C"/>
    <w:rsid w:val="008776FC"/>
    <w:rsid w:val="008A1420"/>
    <w:rsid w:val="009A033D"/>
    <w:rsid w:val="00B25921"/>
    <w:rsid w:val="00B72411"/>
    <w:rsid w:val="00BD6369"/>
    <w:rsid w:val="00C61820"/>
    <w:rsid w:val="00D2300F"/>
    <w:rsid w:val="00DB0582"/>
    <w:rsid w:val="00E61B77"/>
    <w:rsid w:val="00E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2023-04-28T10:42:00Z</cp:lastPrinted>
  <dcterms:created xsi:type="dcterms:W3CDTF">2024-12-26T06:40:00Z</dcterms:created>
  <dcterms:modified xsi:type="dcterms:W3CDTF">2024-12-26T11:15:00Z</dcterms:modified>
</cp:coreProperties>
</file>