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BBA" w:rsidRDefault="009B7BB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B7BBA" w:rsidRDefault="009B7BBA">
      <w:pPr>
        <w:pStyle w:val="ConsPlusNormal"/>
        <w:jc w:val="both"/>
        <w:outlineLvl w:val="0"/>
      </w:pPr>
    </w:p>
    <w:p w:rsidR="009B7BBA" w:rsidRDefault="009B7BBA">
      <w:pPr>
        <w:pStyle w:val="ConsPlusTitle"/>
        <w:jc w:val="center"/>
        <w:outlineLvl w:val="0"/>
      </w:pPr>
      <w:r>
        <w:t>ПРАВИТЕЛЬСТВО УЛЬЯНОВСКОЙ ОБЛАСТИ</w:t>
      </w:r>
    </w:p>
    <w:p w:rsidR="009B7BBA" w:rsidRDefault="009B7BBA">
      <w:pPr>
        <w:pStyle w:val="ConsPlusTitle"/>
        <w:jc w:val="both"/>
      </w:pPr>
    </w:p>
    <w:p w:rsidR="009B7BBA" w:rsidRDefault="009B7BBA">
      <w:pPr>
        <w:pStyle w:val="ConsPlusTitle"/>
        <w:jc w:val="center"/>
      </w:pPr>
      <w:r>
        <w:t>ПОСТАНОВЛЕНИЕ</w:t>
      </w:r>
    </w:p>
    <w:p w:rsidR="009B7BBA" w:rsidRDefault="009B7BBA">
      <w:pPr>
        <w:pStyle w:val="ConsPlusTitle"/>
        <w:jc w:val="center"/>
      </w:pPr>
      <w:r>
        <w:t>от 18 января 2021 г. N 5-П</w:t>
      </w:r>
    </w:p>
    <w:p w:rsidR="009B7BBA" w:rsidRDefault="009B7BBA">
      <w:pPr>
        <w:pStyle w:val="ConsPlusTitle"/>
        <w:jc w:val="both"/>
      </w:pPr>
    </w:p>
    <w:p w:rsidR="009B7BBA" w:rsidRDefault="009B7BBA">
      <w:pPr>
        <w:pStyle w:val="ConsPlusTitle"/>
        <w:jc w:val="center"/>
      </w:pPr>
      <w:r>
        <w:t>О МЕРАХ, НАПРАВЛЕННЫХ НА ОБЕСПЕЧЕНИЕ РЕАЛИЗАЦИИ ЗАКОНА</w:t>
      </w:r>
    </w:p>
    <w:p w:rsidR="009B7BBA" w:rsidRDefault="009B7BBA">
      <w:pPr>
        <w:pStyle w:val="ConsPlusTitle"/>
        <w:jc w:val="center"/>
      </w:pPr>
      <w:r>
        <w:t>УЛЬЯНОВСКОЙ ОБЛАСТИ "О ПРАВОВОМ РЕГУЛИРОВАНИИ ОТДЕЛЬНЫХ</w:t>
      </w:r>
    </w:p>
    <w:p w:rsidR="009B7BBA" w:rsidRDefault="009B7BBA">
      <w:pPr>
        <w:pStyle w:val="ConsPlusTitle"/>
        <w:jc w:val="center"/>
      </w:pPr>
      <w:r>
        <w:t>ВОПРОСОВ СТАТУСА МОЛОДЫХ СПЕЦИАЛИСТОВ В УЛЬЯНОВСКОЙ ОБЛАСТИ"</w:t>
      </w:r>
    </w:p>
    <w:p w:rsidR="009B7BBA" w:rsidRDefault="009B7BB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B7BB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BBA" w:rsidRDefault="009B7BB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BBA" w:rsidRDefault="009B7BB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7BBA" w:rsidRDefault="009B7BB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7BBA" w:rsidRDefault="009B7BB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9B7BBA" w:rsidRDefault="009B7BB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24.01.2023 </w:t>
            </w:r>
            <w:hyperlink r:id="rId5">
              <w:r>
                <w:rPr>
                  <w:color w:val="0000FF"/>
                </w:rPr>
                <w:t>N 26-П</w:t>
              </w:r>
            </w:hyperlink>
            <w:r>
              <w:rPr>
                <w:color w:val="392C69"/>
              </w:rPr>
              <w:t xml:space="preserve">, от 02.05.2024 </w:t>
            </w:r>
            <w:hyperlink r:id="rId6">
              <w:r>
                <w:rPr>
                  <w:color w:val="0000FF"/>
                </w:rPr>
                <w:t>N 239-П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BBA" w:rsidRDefault="009B7BBA">
            <w:pPr>
              <w:pStyle w:val="ConsPlusNormal"/>
            </w:pPr>
          </w:p>
        </w:tc>
      </w:tr>
    </w:tbl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Законом</w:t>
        </w:r>
      </w:hyperlink>
      <w:r>
        <w:t xml:space="preserve"> Ульяновской области от 02.10.2020 N 103-ЗО "О правовом регулировании отдельных вопросов статуса молодых специалистов Ульяновской области" Правительство Ульяновской области постановляет: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1. Утвердить: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1.1. </w:t>
      </w:r>
      <w:hyperlink w:anchor="P40">
        <w:r>
          <w:rPr>
            <w:color w:val="0000FF"/>
          </w:rPr>
          <w:t>Правила</w:t>
        </w:r>
      </w:hyperlink>
      <w:r>
        <w:t xml:space="preserve"> предоставления отдельных мер социальной поддержки отдельным категориям молодых специалистов на территории Ульяновской области (приложение N 1).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1.2. </w:t>
      </w:r>
      <w:hyperlink w:anchor="P184">
        <w:r>
          <w:rPr>
            <w:color w:val="0000FF"/>
          </w:rPr>
          <w:t>Правила</w:t>
        </w:r>
      </w:hyperlink>
      <w:r>
        <w:t xml:space="preserve"> предоставления ежемесячной компенсации расходов, связанных с внесением платы за жилое помещение, предусмотренной заключенным молодым специалистом договором найма жилого помещения (приложение N 2).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1.3. </w:t>
      </w:r>
      <w:hyperlink w:anchor="P323">
        <w:r>
          <w:rPr>
            <w:color w:val="0000FF"/>
          </w:rPr>
          <w:t>Правила</w:t>
        </w:r>
      </w:hyperlink>
      <w:r>
        <w:t xml:space="preserve"> предоставления молодому специалисту ежегодной компенсации расходов на проезд к месту использования отпуска и обратно (приложение N 3).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1.4. </w:t>
      </w:r>
      <w:hyperlink w:anchor="P443">
        <w:r>
          <w:rPr>
            <w:color w:val="0000FF"/>
          </w:rPr>
          <w:t>Правила</w:t>
        </w:r>
      </w:hyperlink>
      <w:r>
        <w:t xml:space="preserve"> предоставления единовременной денежной выплаты отдельным категориям граждан, являвшихся молодыми специалистами (приложение N 4).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9B7BBA" w:rsidRDefault="009B7BBA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09.06.2012 N 277-П "Об утверждении Порядка предоставления мер социальной поддержки отдельным категориям молодых специалистов на территории Ульяновской области";</w:t>
      </w:r>
    </w:p>
    <w:p w:rsidR="009B7BBA" w:rsidRDefault="009B7BBA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пункт 17</w:t>
        </w:r>
      </w:hyperlink>
      <w:r>
        <w:t xml:space="preserve"> постановления Правительства Ульяновской области от 16.10.2013 N 480-П "О внесении изменений в некоторые нормативные правовые акты Правительства Ульяновской области";</w:t>
      </w:r>
    </w:p>
    <w:p w:rsidR="009B7BBA" w:rsidRDefault="009B7BBA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05.11.2013 N 520-П "О внесении изменений в постановление Правительства Ульяновской области от 09.06.2012 N 277-П";</w:t>
      </w:r>
    </w:p>
    <w:p w:rsidR="009B7BBA" w:rsidRDefault="009B7BBA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20.04.2016 N 166-П "О внесении изменения в постановление Правительства Ульяновской области от 09.06.2012 N 277-П";</w:t>
      </w:r>
    </w:p>
    <w:p w:rsidR="009B7BBA" w:rsidRDefault="009B7BBA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24.07.2019 N 356-П "О внесении изменений в постановление Правительства Ульяновской области от 09.06.2012 N 277-П".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3. Действие настоящего постановления распространяется на правоотношения, возникшие с 1 </w:t>
      </w:r>
      <w:r>
        <w:lastRenderedPageBreak/>
        <w:t>января 2021 года.</w:t>
      </w: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right"/>
      </w:pPr>
      <w:r>
        <w:t>Председатель</w:t>
      </w:r>
    </w:p>
    <w:p w:rsidR="009B7BBA" w:rsidRDefault="009B7BBA">
      <w:pPr>
        <w:pStyle w:val="ConsPlusNormal"/>
        <w:jc w:val="right"/>
      </w:pPr>
      <w:r>
        <w:t>Правительства Ульяновской области</w:t>
      </w:r>
    </w:p>
    <w:p w:rsidR="009B7BBA" w:rsidRDefault="009B7BBA">
      <w:pPr>
        <w:pStyle w:val="ConsPlusNormal"/>
        <w:jc w:val="right"/>
      </w:pPr>
      <w:r>
        <w:t>А.А.СМЕКАЛИН</w:t>
      </w: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right"/>
        <w:outlineLvl w:val="0"/>
      </w:pPr>
      <w:r>
        <w:t>Приложение N 1</w:t>
      </w:r>
    </w:p>
    <w:p w:rsidR="009B7BBA" w:rsidRDefault="009B7BBA">
      <w:pPr>
        <w:pStyle w:val="ConsPlusNormal"/>
        <w:jc w:val="right"/>
      </w:pPr>
      <w:r>
        <w:t>к постановлению</w:t>
      </w:r>
    </w:p>
    <w:p w:rsidR="009B7BBA" w:rsidRDefault="009B7BBA">
      <w:pPr>
        <w:pStyle w:val="ConsPlusNormal"/>
        <w:jc w:val="right"/>
      </w:pPr>
      <w:r>
        <w:t>Правительства Ульяновской области</w:t>
      </w:r>
    </w:p>
    <w:p w:rsidR="009B7BBA" w:rsidRDefault="009B7BBA">
      <w:pPr>
        <w:pStyle w:val="ConsPlusNormal"/>
        <w:jc w:val="right"/>
      </w:pPr>
      <w:r>
        <w:t>от 18 января 2021 г. N 5-П</w:t>
      </w: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Title"/>
        <w:jc w:val="center"/>
      </w:pPr>
      <w:bookmarkStart w:id="0" w:name="P40"/>
      <w:bookmarkEnd w:id="0"/>
      <w:r>
        <w:t>ПРАВИЛА</w:t>
      </w:r>
    </w:p>
    <w:p w:rsidR="009B7BBA" w:rsidRDefault="009B7BBA">
      <w:pPr>
        <w:pStyle w:val="ConsPlusTitle"/>
        <w:jc w:val="center"/>
      </w:pPr>
      <w:r>
        <w:t>ПРЕДОСТАВЛЕНИЯ ОТДЕЛЬНЫХ МЕР СОЦИАЛЬНОЙ ПОДДЕРЖКИ</w:t>
      </w:r>
    </w:p>
    <w:p w:rsidR="009B7BBA" w:rsidRDefault="009B7BBA">
      <w:pPr>
        <w:pStyle w:val="ConsPlusTitle"/>
        <w:jc w:val="center"/>
      </w:pPr>
      <w:r>
        <w:t>ОТДЕЛЬНЫМ КАТЕГОРИЯМ МОЛОДЫХ СПЕЦИАЛИСТОВ НА ТЕРРИТОРИИ</w:t>
      </w:r>
    </w:p>
    <w:p w:rsidR="009B7BBA" w:rsidRDefault="009B7BBA">
      <w:pPr>
        <w:pStyle w:val="ConsPlusTitle"/>
        <w:jc w:val="center"/>
      </w:pPr>
      <w:r>
        <w:t>УЛЬЯНОВСКОЙ ОБЛАСТИ</w:t>
      </w:r>
    </w:p>
    <w:p w:rsidR="009B7BBA" w:rsidRDefault="009B7BB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B7BB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BBA" w:rsidRDefault="009B7BB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BBA" w:rsidRDefault="009B7BB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7BBA" w:rsidRDefault="009B7BB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7BBA" w:rsidRDefault="009B7BB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9B7BBA" w:rsidRDefault="009B7BB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24.01.2023 </w:t>
            </w:r>
            <w:hyperlink r:id="rId13">
              <w:r>
                <w:rPr>
                  <w:color w:val="0000FF"/>
                </w:rPr>
                <w:t>N 26-П</w:t>
              </w:r>
            </w:hyperlink>
            <w:r>
              <w:rPr>
                <w:color w:val="392C69"/>
              </w:rPr>
              <w:t xml:space="preserve">, от 02.05.2024 </w:t>
            </w:r>
            <w:hyperlink r:id="rId14">
              <w:r>
                <w:rPr>
                  <w:color w:val="0000FF"/>
                </w:rPr>
                <w:t>N 239-П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BBA" w:rsidRDefault="009B7BBA">
            <w:pPr>
              <w:pStyle w:val="ConsPlusNormal"/>
            </w:pPr>
          </w:p>
        </w:tc>
      </w:tr>
    </w:tbl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ind w:firstLine="540"/>
        <w:jc w:val="both"/>
      </w:pPr>
      <w:r>
        <w:t xml:space="preserve">1. Настоящие Правила определяют порядок предоставления мер социальной поддержки, предусмотренных </w:t>
      </w:r>
      <w:hyperlink r:id="rId15">
        <w:r>
          <w:rPr>
            <w:color w:val="0000FF"/>
          </w:rPr>
          <w:t>частями 2</w:t>
        </w:r>
      </w:hyperlink>
      <w:r>
        <w:t xml:space="preserve"> и </w:t>
      </w:r>
      <w:hyperlink r:id="rId16">
        <w:r>
          <w:rPr>
            <w:color w:val="0000FF"/>
          </w:rPr>
          <w:t>3 статьи 4</w:t>
        </w:r>
      </w:hyperlink>
      <w:r>
        <w:t xml:space="preserve"> Закона Ульяновской области от 02.10.2020 N 103-ЗО "О правовом регулировании отдельных вопросов статуса молодых специалистов в Ульяновской области" (далее - Закон N 103-ЗО), молодым специалистам, проживающим на территории Ульяновской области и работающим в областных государственных учреждениях, осуществляющих в качестве основного (уставного) вида деятельности образовательную деятельность, медицинскую деятельность, деятельность в сферах социального обслуживания, культуры, кинематографии, архивного дела, физической культуры и спорта, ветеринарии, средств массовой информации, труда и занятости и лесного хозяйства, а также в муниципальных учреждениях, осуществляющих в качестве основного (уставного) вида деятельности образовательную деятельность, деятельность в сферах культуры, кинематографии, архивного дела, физической культуры и спорта и средств массовой информации (далее - учреждения, молодые специалисты соответственно).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2. Меры социальной поддержки молодым специалистам предоставляются исполнительными органами Ульяновской области, указанными в </w:t>
      </w:r>
      <w:hyperlink r:id="rId17">
        <w:r>
          <w:rPr>
            <w:color w:val="0000FF"/>
          </w:rPr>
          <w:t>статье 5</w:t>
        </w:r>
      </w:hyperlink>
      <w:r>
        <w:t xml:space="preserve"> </w:t>
      </w:r>
      <w:hyperlink r:id="rId18">
        <w:r>
          <w:rPr>
            <w:color w:val="0000FF"/>
          </w:rPr>
          <w:t>Закона</w:t>
        </w:r>
      </w:hyperlink>
      <w:r>
        <w:t xml:space="preserve"> N 103-ЗО (далее - уполномоченные органы), на заявительной основе.</w:t>
      </w:r>
    </w:p>
    <w:p w:rsidR="009B7BBA" w:rsidRDefault="009B7BBA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24.01.2023 N 26-П)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В целях предоставления мер социальной поддержки, предусмотренных </w:t>
      </w:r>
      <w:hyperlink r:id="rId20">
        <w:r>
          <w:rPr>
            <w:color w:val="0000FF"/>
          </w:rPr>
          <w:t>частями 2</w:t>
        </w:r>
      </w:hyperlink>
      <w:r>
        <w:t xml:space="preserve"> и </w:t>
      </w:r>
      <w:hyperlink r:id="rId21">
        <w:r>
          <w:rPr>
            <w:color w:val="0000FF"/>
          </w:rPr>
          <w:t>3 статьи 4</w:t>
        </w:r>
      </w:hyperlink>
      <w:r>
        <w:t xml:space="preserve"> </w:t>
      </w:r>
      <w:hyperlink r:id="rId22">
        <w:r>
          <w:rPr>
            <w:color w:val="0000FF"/>
          </w:rPr>
          <w:t>Закона</w:t>
        </w:r>
      </w:hyperlink>
      <w:r>
        <w:t xml:space="preserve"> N 103-ЗО, молодой специалист подает в уполномоченный орган заявление о предоставлении меры социальной поддержки (далее - заявление) отдельно для каждой меры социальной поддержки.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В случае одновременной подачи молодым специалистом в уполномоченный орган нескольких заявлений документы (копии документов, верность которых засвидетельствована в установленном законодательством порядке), предусмотренные </w:t>
      </w:r>
      <w:hyperlink w:anchor="P68">
        <w:r>
          <w:rPr>
            <w:color w:val="0000FF"/>
          </w:rPr>
          <w:t>подпунктами 1</w:t>
        </w:r>
      </w:hyperlink>
      <w:r>
        <w:t xml:space="preserve"> - </w:t>
      </w:r>
      <w:hyperlink w:anchor="P71">
        <w:r>
          <w:rPr>
            <w:color w:val="0000FF"/>
          </w:rPr>
          <w:t>4 пункта 6</w:t>
        </w:r>
      </w:hyperlink>
      <w:r>
        <w:t xml:space="preserve"> настоящих Правил (далее - необходимый пакет документов), предоставляются в уполномоченный орган в одном экземпляре.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3. Заявление с приложением необходимого пакета документов направляется в </w:t>
      </w:r>
      <w:r>
        <w:lastRenderedPageBreak/>
        <w:t>уполномоченный орган: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через кадровую службу учреждения, поступление на работу в которое дало право молодому специалисту на получение мер социальной поддержки;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через операторов почтовой связи;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02.05.2024 N 239-П;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непосредственно в уполномоченный орган.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Способ представления заявления и необходимого пакета документов выбирается молодым специалистом самостоятельно.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4. При направлении заявления и необходимого пакета документов через кадровую службу учреждения, поступление на работу в которое дало право молодому специалисту на получение мер социальной поддержки, копии документов, входящих в состав необходимого пакета документов, заверяются специалистом кадровой службы учреждения, поступление на работу в которое дало ему право на получение мер социальной поддержки.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Заявление с необходимым пакетом документов направляется кадровой службой учреждения, поступление на работу в которое дало молодому специалисту право на получение мер социальной поддержки, в уполномоченный орган в течение 5 рабочих дней со дня поступления заявления с приложением необходимого пакета документов.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02.05.2024 N 239-П.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5. Датой подачи заявления считается: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при направлении через кадровую службу учреждения, поступление на работу в которое дало молодому специалисту право на получение мер социальной поддержки, - дата регистрации заявления в уполномоченном органе;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при направлении через оператора почтовой связи - дата, указанная на почтовом штемпеле оператора почтовой связи по месту отправки заявления и необходимого пакета документов;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02.05.2024 N 239-П;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при подаче заявления непосредственно в уполномоченный орган - дата регистрации заявления в уполномоченном органе.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6. Предоставление молодому специалисту мер социальной поддержки осуществляется на основании заявления с приложением необходимого пакета документов:</w:t>
      </w:r>
    </w:p>
    <w:p w:rsidR="009B7BBA" w:rsidRDefault="009B7BBA">
      <w:pPr>
        <w:pStyle w:val="ConsPlusNormal"/>
        <w:spacing w:before="220"/>
        <w:ind w:firstLine="540"/>
        <w:jc w:val="both"/>
      </w:pPr>
      <w:bookmarkStart w:id="1" w:name="P68"/>
      <w:bookmarkEnd w:id="1"/>
      <w:r>
        <w:t>1) документа, удостоверяющего в соответствии с законодательством Российской Федерации личность заявителя;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2) трудовой книжки или сформированных в соответствии с трудовым законодательством в электронном виде сведений о трудовой деятельности на бумажном носителе;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3) диплома о среднем профессиональном образовании либо диплома бакалавра, диплома специалиста или диплома магистра (для лиц, получивших среднее профессиональное либо высшее образование, сертификата специалиста (свидетельства об аккредитации специалиста) в соответствии с законодательством Российской Федерации);</w:t>
      </w:r>
    </w:p>
    <w:p w:rsidR="009B7BBA" w:rsidRDefault="009B7BBA">
      <w:pPr>
        <w:pStyle w:val="ConsPlusNormal"/>
        <w:spacing w:before="220"/>
        <w:ind w:firstLine="540"/>
        <w:jc w:val="both"/>
      </w:pPr>
      <w:bookmarkStart w:id="2" w:name="P71"/>
      <w:bookmarkEnd w:id="2"/>
      <w:r>
        <w:lastRenderedPageBreak/>
        <w:t>4) документа воинского учета (для военнообязанных и лиц, подлежащих призыву на военную службу);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5) документа, содержащего сведения о реквизитах счета молодого специалиста, открытого в кредитной организации.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Кроме того, в дополнение к перечню указанных документов уполномоченным органом в рамках межведомственного электронного взаимодействия с исполнительным органом Ульяновской области, осуществляющим государственное управление в сфере социальной защиты населения, запрашивается справка органа социальной защиты населения и учреждения, в связи с трудоустройством в которое у молодого специалиста возникло право на меры социальной поддержки, о неполучении мер социальной поддержки по оплате жилых помещений и коммунальных услуг - для получения ежемесячной денежной компенсации расходов на оплату занимаемых жилых помещений, а также расходов на оплату отопления (для молодых специалистов, проживающих в жилых помещениях с печным отоплением, - расходов на оплату приобретаемого твердого топлива и услуг по его доставке) и оплату освещения указанных жилых помещений (по основаниям, установленным законодательством).</w:t>
      </w:r>
    </w:p>
    <w:p w:rsidR="009B7BBA" w:rsidRDefault="009B7BBA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24.01.2023 N 26-П)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Молодой специалист вправе представить указанную справку по собственной инициативе.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При подаче заявления и необходимого пакета документов непосредственно в уполномоченный орган подлинники документов, входящих в состав необходимого пакета документов, возвращаются молодому специалисту после сличения с ними копий указанных документов и проставления удостоверительных надписей на копиях документов специалистом уполномоченного органа, ответственным за прием документов.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7. Решение о предоставлении (об отказе в предоставлении) мер социальной поддержки принимается в течение 10 рабочих дней с даты подачи заявления с приложением необходимого пакета документов и оформляется в виде правового акта уполномоченного органа о предоставлении (об отказе в предоставлении) мер социальной поддержки.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Решение об отказе в предоставлении мер социальной поддержки может быть обжаловано в установленном законодательством порядке.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8. Заявление и необходимый пакет документов, содержащие сведения, на основании которых были предоставлены меры социальной поддержки, хранятся в личном деле молодого специалиста.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Правила ведения личных дел молодых специалистов, учета и хранения необходимого пакета документов определяются уполномоченным органом.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9. Решение об отказе в предоставлении мер социальной поддержки принимается уполномоченным органом в случаях: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отсутствия у молодого специалиста на дату обращения с заявлением права на получение мер социальной поддержки;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представления молодым специалистом неполных и (или) недостоверных сведений;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непредставления молодым специалистом необходимого пакета документов;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наличия в документах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lastRenderedPageBreak/>
        <w:t xml:space="preserve">получения и повторного обращения за получением единовременных денежных выплат, предусмотренных в качестве мер социальной поддержки </w:t>
      </w:r>
      <w:hyperlink r:id="rId27">
        <w:r>
          <w:rPr>
            <w:color w:val="0000FF"/>
          </w:rPr>
          <w:t>частями 2</w:t>
        </w:r>
      </w:hyperlink>
      <w:r>
        <w:t xml:space="preserve"> и </w:t>
      </w:r>
      <w:hyperlink r:id="rId28">
        <w:r>
          <w:rPr>
            <w:color w:val="0000FF"/>
          </w:rPr>
          <w:t>3 статьи 4</w:t>
        </w:r>
      </w:hyperlink>
      <w:r>
        <w:t xml:space="preserve"> </w:t>
      </w:r>
      <w:hyperlink r:id="rId29">
        <w:r>
          <w:rPr>
            <w:color w:val="0000FF"/>
          </w:rPr>
          <w:t>Закона</w:t>
        </w:r>
      </w:hyperlink>
      <w:r>
        <w:t xml:space="preserve"> N 103-ЗО.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10. Уполномоченный орган направляет молодому специалисту уведомление о принятом решении способом, указанным в заявлении (путем направления по почтовому адресу или по адресу электронной почты) в течение 5 рабочих дней со дня принятия решения.</w:t>
      </w:r>
    </w:p>
    <w:p w:rsidR="009B7BBA" w:rsidRDefault="009B7BBA">
      <w:pPr>
        <w:pStyle w:val="ConsPlusNormal"/>
        <w:spacing w:before="220"/>
        <w:ind w:firstLine="540"/>
        <w:jc w:val="both"/>
      </w:pPr>
      <w:bookmarkStart w:id="3" w:name="P88"/>
      <w:bookmarkEnd w:id="3"/>
      <w:r>
        <w:t>11. Решение о прекращении предоставления мер социальной поддержки принимается уполномоченным органом в случаях: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смерти молодого специалиста (в том числе объявления его умершим решением суда, вступившим в законную силу);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признания молодого специалиста безвестно отсутствующим решением суда, вступившим в законную силу;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утраты лицом статуса молодого специалиста;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увольнения молодого специалиста из учреждения, поступление на работу в которое дало ему право на получение мер социальной поддержки.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В случае прекращения трудовых отношений молодого специалиста с учреждением, поступление на работу в которое дало ему право на получение мер социальной поддержки, учреждение в течение 5 дней со дня увольнения молодого специалиста направляет в адрес уполномоченного органа уведомление о прекращении трудовых отношений с молодым специалистом. Форма уведомления утверждается уполномоченным органом.</w:t>
      </w:r>
    </w:p>
    <w:p w:rsidR="009B7BBA" w:rsidRDefault="009B7BBA">
      <w:pPr>
        <w:pStyle w:val="ConsPlusNormal"/>
        <w:spacing w:before="220"/>
        <w:ind w:firstLine="540"/>
        <w:jc w:val="both"/>
      </w:pPr>
      <w:bookmarkStart w:id="4" w:name="P94"/>
      <w:bookmarkEnd w:id="4"/>
      <w:r>
        <w:t xml:space="preserve">12. Решение о приостановлении предоставления мер социальной поддержки принимается уполномоченным органом в случаях увольнения молодого специалиста из учреждения, поступление на работу в которое дало ему право на получение мер социальной поддержки, по основаниям, предусмотренным </w:t>
      </w:r>
      <w:hyperlink r:id="rId30">
        <w:r>
          <w:rPr>
            <w:color w:val="0000FF"/>
          </w:rPr>
          <w:t>Законом</w:t>
        </w:r>
      </w:hyperlink>
      <w:r>
        <w:t xml:space="preserve"> N 103-ЗО.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13. Меры социальной поддержки предоставляются в следующие сроки:</w:t>
      </w:r>
    </w:p>
    <w:p w:rsidR="009B7BBA" w:rsidRDefault="009B7BBA">
      <w:pPr>
        <w:pStyle w:val="ConsPlusNormal"/>
        <w:spacing w:before="220"/>
        <w:ind w:firstLine="540"/>
        <w:jc w:val="both"/>
      </w:pPr>
      <w:bookmarkStart w:id="5" w:name="P96"/>
      <w:bookmarkEnd w:id="5"/>
      <w:r>
        <w:t>единовременная денежная выплата - до 26 числа месяца, следующего за месяцем принятия решения о предоставлении единовременной денежной выплаты;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ежемесячная денежная выплата - ежемесячно до 26 числа начиная с месяца, следующего за месяцем принятия решения о предоставлении ежемесячной денежной выплаты;</w:t>
      </w:r>
    </w:p>
    <w:p w:rsidR="009B7BBA" w:rsidRDefault="009B7BBA">
      <w:pPr>
        <w:pStyle w:val="ConsPlusNormal"/>
        <w:spacing w:before="220"/>
        <w:ind w:firstLine="540"/>
        <w:jc w:val="both"/>
      </w:pPr>
      <w:bookmarkStart w:id="6" w:name="P98"/>
      <w:bookmarkEnd w:id="6"/>
      <w:r>
        <w:t>единовременная денежная выплата за каждый год работы - до 26 числа месяца, следующего за месяцем принятия решения о предоставлении единовременной денежной выплаты за каждый год работы;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ежемесячная денежная компенсация расходов на оплату занимаемых жилых помещений, а также расходов на отопление (для молодых специалистов, проживающих в жилых помещениях с печным отоплением, - расходов на оплату приобретаемого твердого топлива и услуг по его доставке) и освещение указанных жилых помещений - ежемесячно до 26 числа начиная с месяца, следующего за месяцем принятия решения о предоставлении ежемесячной денежной компенсации.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Меры социальной поддержки, предусмотренные </w:t>
      </w:r>
      <w:hyperlink w:anchor="P96">
        <w:r>
          <w:rPr>
            <w:color w:val="0000FF"/>
          </w:rPr>
          <w:t>абзацами вторым</w:t>
        </w:r>
      </w:hyperlink>
      <w:r>
        <w:t xml:space="preserve"> и </w:t>
      </w:r>
      <w:hyperlink w:anchor="P98">
        <w:r>
          <w:rPr>
            <w:color w:val="0000FF"/>
          </w:rPr>
          <w:t>четвертым</w:t>
        </w:r>
      </w:hyperlink>
      <w:r>
        <w:t xml:space="preserve"> настоящего пункта, назначаются с даты заключения трудового договора молодого специалиста с учреждением, поступление на работу в которое дало ему право на получение мер социальной поддержки.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14. Прекращение (приостановление) предоставления мер социальной поддержки по </w:t>
      </w:r>
      <w:r>
        <w:lastRenderedPageBreak/>
        <w:t xml:space="preserve">основаниям, предусмотренным </w:t>
      </w:r>
      <w:hyperlink w:anchor="P88">
        <w:r>
          <w:rPr>
            <w:color w:val="0000FF"/>
          </w:rPr>
          <w:t>пунктами 11</w:t>
        </w:r>
      </w:hyperlink>
      <w:r>
        <w:t xml:space="preserve"> и </w:t>
      </w:r>
      <w:hyperlink w:anchor="P94">
        <w:r>
          <w:rPr>
            <w:color w:val="0000FF"/>
          </w:rPr>
          <w:t>12</w:t>
        </w:r>
      </w:hyperlink>
      <w:r>
        <w:t xml:space="preserve"> настоящих Правил, оформляется в виде правового акта уполномоченного органа.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В случае наступления обстоятельств, влекущих прекращение (приостановление) предоставления мер социальной поддержки, предоставление мер социальной поддержки прекращается (приостанавливается) с 1 числа месяца, следующего за месяцем, в котором наступили соответствующие обстоятельства.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Уведомление о прекращении (приостановлении) предоставления мер социальной поддержки направляется молодому специалисту с указанием основания прекращения (приостановления) мер социальной поддержки в течение 10 рабочих дней со дня принятия соответствующего решения. В случае выявления необоснованно полученных средств, предоставленных в качестве мер социальной поддержки, вследствие нарушения требования, содержащегося в </w:t>
      </w:r>
      <w:hyperlink w:anchor="P104">
        <w:r>
          <w:rPr>
            <w:color w:val="0000FF"/>
          </w:rPr>
          <w:t>пункте 15</w:t>
        </w:r>
      </w:hyperlink>
      <w:r>
        <w:t xml:space="preserve"> настоящих Правил, указывается сумма необоснованно полученных средств и правила их возврата.</w:t>
      </w:r>
    </w:p>
    <w:p w:rsidR="009B7BBA" w:rsidRDefault="009B7BBA">
      <w:pPr>
        <w:pStyle w:val="ConsPlusNormal"/>
        <w:spacing w:before="220"/>
        <w:ind w:firstLine="540"/>
        <w:jc w:val="both"/>
      </w:pPr>
      <w:bookmarkStart w:id="7" w:name="P104"/>
      <w:bookmarkEnd w:id="7"/>
      <w:r>
        <w:t xml:space="preserve">15. Молодые специалисты обязаны извещать уполномоченный орган о наступлении обстоятельств, предусмотренных </w:t>
      </w:r>
      <w:hyperlink w:anchor="P88">
        <w:r>
          <w:rPr>
            <w:color w:val="0000FF"/>
          </w:rPr>
          <w:t>пунктами 11</w:t>
        </w:r>
      </w:hyperlink>
      <w:r>
        <w:t xml:space="preserve"> и </w:t>
      </w:r>
      <w:hyperlink w:anchor="P94">
        <w:r>
          <w:rPr>
            <w:color w:val="0000FF"/>
          </w:rPr>
          <w:t>12</w:t>
        </w:r>
      </w:hyperlink>
      <w:r>
        <w:t xml:space="preserve"> настоящих Правил, влекущих прекращение (приостановление) предоставления мер социальной поддержки, не позднее чем в месячный срок с даты наступления соответствующих обстоятельств.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Молодой специалист обязан добровольно возместить необоснованно полученные средства, предоставленные ему в качестве мер социальной поддержки. В случае отказа молодого специалиста от добровольного возврата необоснованно полученных средств, предоставленных ему в качестве мер социальной поддержки, указанные средства взыскиваются уполномоченным органом в установленном законодательством порядке.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16. Предоставление мер социальной поддержки производится в соответствии со способом выплаты, указанным в заявлении молодого специалиста, путем перечисления средств на счет молодого специалиста в кредитной организации или через оператора федеральной почтовой связи.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17. В случае смерти молодого специалиста средства, причитающиеся ему в качестве мер социальной поддержки и не полученные им при жизни, не наследуются.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18. Споры по вопросам предоставления мер социальной поддержки разрешаются в порядке, определенном законодательством.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19. Главными распорядителями средств областного бюджета Ульяновской области, направляемых на реализацию </w:t>
      </w:r>
      <w:hyperlink r:id="rId31">
        <w:r>
          <w:rPr>
            <w:color w:val="0000FF"/>
          </w:rPr>
          <w:t>Закона</w:t>
        </w:r>
      </w:hyperlink>
      <w:r>
        <w:t xml:space="preserve"> N 103-ЗО, является уполномоченный орган.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20. Финансовое обеспечение расходов, связанных с предоставлением мер социальной поддержки и оплатой услуг по доставке (выплате, зачислению на счет) соответствующих денежных средств их получателям, осуществляется за счет бюджетных ассигнований, предусмотренных уполномоченному органу в областном бюджете Ульяновской области на соответствующий финансовый год и плановый период на реализацию </w:t>
      </w:r>
      <w:hyperlink r:id="rId32">
        <w:r>
          <w:rPr>
            <w:color w:val="0000FF"/>
          </w:rPr>
          <w:t>Закона</w:t>
        </w:r>
      </w:hyperlink>
      <w:r>
        <w:t xml:space="preserve"> N 103-ЗО.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21. Предоставление мер социальной поддержки осуществляется путем перечисления денежных средств с лицевого счета уполномоченного органа на счет молодого специалиста в кредитной организации или через оператора почтовой связи.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22. Уполномоченный орган до 10 числа месяца, следующего за отчетным, представляет в Министерство финансов Ульяновской области </w:t>
      </w:r>
      <w:hyperlink w:anchor="P127">
        <w:r>
          <w:rPr>
            <w:color w:val="0000FF"/>
          </w:rPr>
          <w:t>отчет</w:t>
        </w:r>
      </w:hyperlink>
      <w:r>
        <w:t xml:space="preserve"> о предоставлении мер социальной поддержки в соответствии с </w:t>
      </w:r>
      <w:hyperlink r:id="rId33">
        <w:r>
          <w:rPr>
            <w:color w:val="0000FF"/>
          </w:rPr>
          <w:t>Законом</w:t>
        </w:r>
      </w:hyperlink>
      <w:r>
        <w:t xml:space="preserve"> N 103-ЗО по форме, установленной приложением к настоящим Правилам, в составе бухгалтерской (финансовой) отчетности.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lastRenderedPageBreak/>
        <w:t>23. Уполномоченный орган обеспечивает результативность, адресность и целевой характер использования бюджетных средств в соответствии с утвержденными бюджетными ассигнованиями и лимитами бюджетных обязательств.</w:t>
      </w: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right"/>
        <w:outlineLvl w:val="1"/>
      </w:pPr>
      <w:r>
        <w:t>Приложение</w:t>
      </w:r>
    </w:p>
    <w:p w:rsidR="009B7BBA" w:rsidRDefault="009B7BBA">
      <w:pPr>
        <w:pStyle w:val="ConsPlusNormal"/>
        <w:jc w:val="right"/>
      </w:pPr>
      <w:r>
        <w:t>к Правилам</w:t>
      </w:r>
    </w:p>
    <w:p w:rsidR="009B7BBA" w:rsidRDefault="009B7BBA">
      <w:pPr>
        <w:pStyle w:val="ConsPlusNormal"/>
        <w:jc w:val="right"/>
      </w:pPr>
      <w:r>
        <w:t>предоставления мер социальной поддержки отдельным категориям</w:t>
      </w:r>
    </w:p>
    <w:p w:rsidR="009B7BBA" w:rsidRDefault="009B7BBA">
      <w:pPr>
        <w:pStyle w:val="ConsPlusNormal"/>
        <w:jc w:val="right"/>
      </w:pPr>
      <w:r>
        <w:t>молодых специалистов на территории Ульяновской области</w:t>
      </w:r>
    </w:p>
    <w:p w:rsidR="009B7BBA" w:rsidRDefault="009B7BB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B7BB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BBA" w:rsidRDefault="009B7BB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BBA" w:rsidRDefault="009B7BB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7BBA" w:rsidRDefault="009B7BB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7BBA" w:rsidRDefault="009B7BB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Ульяновской области</w:t>
            </w:r>
          </w:p>
          <w:p w:rsidR="009B7BBA" w:rsidRDefault="009B7BBA">
            <w:pPr>
              <w:pStyle w:val="ConsPlusNormal"/>
              <w:jc w:val="center"/>
            </w:pPr>
            <w:r>
              <w:rPr>
                <w:color w:val="392C69"/>
              </w:rPr>
              <w:t>от 24.01.2023 N 26-П)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BBA" w:rsidRDefault="009B7BBA">
            <w:pPr>
              <w:pStyle w:val="ConsPlusNormal"/>
            </w:pPr>
          </w:p>
        </w:tc>
      </w:tr>
    </w:tbl>
    <w:p w:rsidR="009B7BBA" w:rsidRDefault="009B7BBA">
      <w:pPr>
        <w:pStyle w:val="ConsPlusNormal"/>
        <w:jc w:val="both"/>
      </w:pPr>
    </w:p>
    <w:p w:rsidR="009B7BBA" w:rsidRDefault="009B7BBA">
      <w:pPr>
        <w:pStyle w:val="ConsPlusNonformat"/>
        <w:jc w:val="both"/>
      </w:pPr>
      <w:bookmarkStart w:id="8" w:name="P127"/>
      <w:bookmarkEnd w:id="8"/>
      <w:r>
        <w:t xml:space="preserve">                                   ОТЧЕТ</w:t>
      </w:r>
    </w:p>
    <w:p w:rsidR="009B7BBA" w:rsidRDefault="009B7BBA">
      <w:pPr>
        <w:pStyle w:val="ConsPlusNonformat"/>
        <w:jc w:val="both"/>
      </w:pPr>
      <w:r>
        <w:t xml:space="preserve">         о предоставлении меры социальной поддержки в соответствии</w:t>
      </w:r>
    </w:p>
    <w:p w:rsidR="009B7BBA" w:rsidRDefault="009B7BBA">
      <w:pPr>
        <w:pStyle w:val="ConsPlusNonformat"/>
        <w:jc w:val="both"/>
      </w:pPr>
      <w:r>
        <w:t xml:space="preserve">          с </w:t>
      </w:r>
      <w:hyperlink r:id="rId35">
        <w:r>
          <w:rPr>
            <w:color w:val="0000FF"/>
          </w:rPr>
          <w:t>Законом</w:t>
        </w:r>
      </w:hyperlink>
      <w:r>
        <w:t xml:space="preserve"> Ульяновской области от 02.10.2020 N 103-ЗО "О</w:t>
      </w:r>
    </w:p>
    <w:p w:rsidR="009B7BBA" w:rsidRDefault="009B7BBA">
      <w:pPr>
        <w:pStyle w:val="ConsPlusNonformat"/>
        <w:jc w:val="both"/>
      </w:pPr>
      <w:r>
        <w:t xml:space="preserve">         правовом регулировании отдельных вопросов статуса молодых</w:t>
      </w:r>
    </w:p>
    <w:p w:rsidR="009B7BBA" w:rsidRDefault="009B7BBA">
      <w:pPr>
        <w:pStyle w:val="ConsPlusNonformat"/>
        <w:jc w:val="both"/>
      </w:pPr>
      <w:r>
        <w:t xml:space="preserve">                    специалистов в Ульяновской области"</w:t>
      </w:r>
    </w:p>
    <w:p w:rsidR="009B7BBA" w:rsidRDefault="009B7BBA">
      <w:pPr>
        <w:pStyle w:val="ConsPlusNonformat"/>
        <w:jc w:val="both"/>
      </w:pPr>
      <w:r>
        <w:t xml:space="preserve">         _________________________________________________________</w:t>
      </w:r>
    </w:p>
    <w:p w:rsidR="009B7BBA" w:rsidRDefault="009B7BBA">
      <w:pPr>
        <w:pStyle w:val="ConsPlusNonformat"/>
        <w:jc w:val="both"/>
      </w:pPr>
      <w:r>
        <w:t xml:space="preserve">         (наименование исполнительного органа Ульяновской области)</w:t>
      </w:r>
    </w:p>
    <w:p w:rsidR="009B7BBA" w:rsidRDefault="009B7BBA">
      <w:pPr>
        <w:pStyle w:val="ConsPlusNonformat"/>
        <w:jc w:val="both"/>
      </w:pPr>
      <w:r>
        <w:t xml:space="preserve">                          на ____________ 20__ г.</w:t>
      </w:r>
    </w:p>
    <w:p w:rsidR="009B7BBA" w:rsidRDefault="009B7BBA">
      <w:pPr>
        <w:pStyle w:val="ConsPlusNonformat"/>
        <w:jc w:val="both"/>
      </w:pPr>
      <w:r>
        <w:t xml:space="preserve">                               (месяц)</w:t>
      </w:r>
    </w:p>
    <w:p w:rsidR="009B7BBA" w:rsidRDefault="009B7B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2534"/>
      </w:tblGrid>
      <w:tr w:rsidR="009B7BBA">
        <w:tc>
          <w:tcPr>
            <w:tcW w:w="6520" w:type="dxa"/>
          </w:tcPr>
          <w:p w:rsidR="009B7BBA" w:rsidRDefault="009B7BBA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  <w:jc w:val="center"/>
            </w:pPr>
            <w:r>
              <w:t>Значения показателей</w:t>
            </w: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Остаток средств на начало месяца,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Число молодых специалистов, которым начислена выплата, человек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Сумма начисленной выплаты,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Финансовое обеспечение,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Кассовые расходы,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Число молодых специалистов, которым назначена выплата, человек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Фактические расходы,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Услуги по доставке через операторов почтовой связи,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Услуги по доставке через кредитные организации,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Всего,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Число молодых специалистов, не получивших выплату, человек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Невыплаченная сумма,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Остаток средств на конец месяца,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</w:tbl>
    <w:p w:rsidR="009B7BBA" w:rsidRDefault="009B7BBA">
      <w:pPr>
        <w:pStyle w:val="ConsPlusNormal"/>
        <w:jc w:val="both"/>
      </w:pPr>
    </w:p>
    <w:p w:rsidR="009B7BBA" w:rsidRDefault="009B7BBA">
      <w:pPr>
        <w:pStyle w:val="ConsPlusNonformat"/>
        <w:jc w:val="both"/>
      </w:pPr>
      <w:r>
        <w:t>Руководитель исполнительного органа</w:t>
      </w:r>
    </w:p>
    <w:p w:rsidR="009B7BBA" w:rsidRDefault="009B7BBA">
      <w:pPr>
        <w:pStyle w:val="ConsPlusNonformat"/>
        <w:jc w:val="both"/>
      </w:pPr>
      <w:r>
        <w:t>Ульяновской области                       ___________   ___________________</w:t>
      </w:r>
    </w:p>
    <w:p w:rsidR="009B7BBA" w:rsidRDefault="009B7BBA">
      <w:pPr>
        <w:pStyle w:val="ConsPlusNonformat"/>
        <w:jc w:val="both"/>
      </w:pPr>
      <w:r>
        <w:t xml:space="preserve">                                           (подпись)         (Ф.И.О.)</w:t>
      </w:r>
    </w:p>
    <w:p w:rsidR="009B7BBA" w:rsidRDefault="009B7BBA">
      <w:pPr>
        <w:pStyle w:val="ConsPlusNonformat"/>
        <w:jc w:val="both"/>
      </w:pPr>
      <w:r>
        <w:t>Руководитель структурного подразделения   ___________   ___________________</w:t>
      </w:r>
    </w:p>
    <w:p w:rsidR="009B7BBA" w:rsidRDefault="009B7BBA">
      <w:pPr>
        <w:pStyle w:val="ConsPlusNonformat"/>
        <w:jc w:val="both"/>
      </w:pPr>
      <w:r>
        <w:t xml:space="preserve">                                           (подпись)         (Ф.И.О.)</w:t>
      </w:r>
    </w:p>
    <w:p w:rsidR="009B7BBA" w:rsidRDefault="009B7BBA">
      <w:pPr>
        <w:pStyle w:val="ConsPlusNonformat"/>
        <w:jc w:val="both"/>
      </w:pPr>
      <w:r>
        <w:t>Исполнитель              ______________   ___________   ___________________</w:t>
      </w:r>
    </w:p>
    <w:p w:rsidR="009B7BBA" w:rsidRDefault="009B7BBA">
      <w:pPr>
        <w:pStyle w:val="ConsPlusNonformat"/>
        <w:jc w:val="both"/>
      </w:pPr>
      <w:r>
        <w:t xml:space="preserve">                           (подпись)       (Ф.И.О.)     (абонентский номер</w:t>
      </w:r>
    </w:p>
    <w:p w:rsidR="009B7BBA" w:rsidRDefault="009B7BBA">
      <w:pPr>
        <w:pStyle w:val="ConsPlusNonformat"/>
        <w:jc w:val="both"/>
      </w:pPr>
      <w:r>
        <w:t xml:space="preserve">                                                         телефонной связи)</w:t>
      </w: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right"/>
        <w:outlineLvl w:val="0"/>
      </w:pPr>
      <w:r>
        <w:t>Приложение N 2</w:t>
      </w:r>
    </w:p>
    <w:p w:rsidR="009B7BBA" w:rsidRDefault="009B7BBA">
      <w:pPr>
        <w:pStyle w:val="ConsPlusNormal"/>
        <w:jc w:val="right"/>
      </w:pPr>
      <w:r>
        <w:t>к постановлению</w:t>
      </w:r>
    </w:p>
    <w:p w:rsidR="009B7BBA" w:rsidRDefault="009B7BBA">
      <w:pPr>
        <w:pStyle w:val="ConsPlusNormal"/>
        <w:jc w:val="right"/>
      </w:pPr>
      <w:r>
        <w:t>Правительства Ульяновской области</w:t>
      </w:r>
    </w:p>
    <w:p w:rsidR="009B7BBA" w:rsidRDefault="009B7BBA">
      <w:pPr>
        <w:pStyle w:val="ConsPlusNormal"/>
        <w:jc w:val="right"/>
      </w:pPr>
      <w:r>
        <w:t>от 18 января 2021 г. N 5-П</w:t>
      </w: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Title"/>
        <w:jc w:val="center"/>
      </w:pPr>
      <w:bookmarkStart w:id="9" w:name="P184"/>
      <w:bookmarkEnd w:id="9"/>
      <w:r>
        <w:t>ПРАВИЛА</w:t>
      </w:r>
    </w:p>
    <w:p w:rsidR="009B7BBA" w:rsidRDefault="009B7BBA">
      <w:pPr>
        <w:pStyle w:val="ConsPlusTitle"/>
        <w:jc w:val="center"/>
      </w:pPr>
      <w:r>
        <w:t>ПРЕДОСТАВЛЕНИЯ ЕЖЕМЕСЯЧНОЙ КОМПЕНСАЦИИ РАСХОДОВ, СВЯЗАННЫХ</w:t>
      </w:r>
    </w:p>
    <w:p w:rsidR="009B7BBA" w:rsidRDefault="009B7BBA">
      <w:pPr>
        <w:pStyle w:val="ConsPlusTitle"/>
        <w:jc w:val="center"/>
      </w:pPr>
      <w:r>
        <w:t>С ВНЕСЕНИЕМ ПЛАТЫ ЗА ЖИЛОЕ ПОМЕЩЕНИЕ, ПРЕДУСМОТРЕННОЙ</w:t>
      </w:r>
    </w:p>
    <w:p w:rsidR="009B7BBA" w:rsidRDefault="009B7BBA">
      <w:pPr>
        <w:pStyle w:val="ConsPlusTitle"/>
        <w:jc w:val="center"/>
      </w:pPr>
      <w:r>
        <w:t>ЗАКЛЮЧЕННЫМ МОЛОДЫМ СПЕЦИАЛИСТОМ ДОГОВОРОМ НАЙМА</w:t>
      </w:r>
    </w:p>
    <w:p w:rsidR="009B7BBA" w:rsidRDefault="009B7BBA">
      <w:pPr>
        <w:pStyle w:val="ConsPlusTitle"/>
        <w:jc w:val="center"/>
      </w:pPr>
      <w:r>
        <w:t>ЖИЛОГО ПОМЕЩЕНИЯ</w:t>
      </w:r>
    </w:p>
    <w:p w:rsidR="009B7BBA" w:rsidRDefault="009B7BB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B7BB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BBA" w:rsidRDefault="009B7BB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BBA" w:rsidRDefault="009B7BB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7BBA" w:rsidRDefault="009B7BB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7BBA" w:rsidRDefault="009B7BB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9B7BBA" w:rsidRDefault="009B7BB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24.01.2023 </w:t>
            </w:r>
            <w:hyperlink r:id="rId36">
              <w:r>
                <w:rPr>
                  <w:color w:val="0000FF"/>
                </w:rPr>
                <w:t>N 26-П</w:t>
              </w:r>
            </w:hyperlink>
            <w:r>
              <w:rPr>
                <w:color w:val="392C69"/>
              </w:rPr>
              <w:t xml:space="preserve">, от 02.05.2024 </w:t>
            </w:r>
            <w:hyperlink r:id="rId37">
              <w:r>
                <w:rPr>
                  <w:color w:val="0000FF"/>
                </w:rPr>
                <w:t>N 239-П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BBA" w:rsidRDefault="009B7BBA">
            <w:pPr>
              <w:pStyle w:val="ConsPlusNormal"/>
            </w:pPr>
          </w:p>
        </w:tc>
      </w:tr>
    </w:tbl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ind w:firstLine="540"/>
        <w:jc w:val="both"/>
      </w:pPr>
      <w:bookmarkStart w:id="10" w:name="P193"/>
      <w:bookmarkEnd w:id="10"/>
      <w:r>
        <w:t>1. Настоящие Правила определяют порядок предоставления ежемесячной компенсации расходов, связанных с внесением платы за жилое помещение, предусмотренной договором найма жилого помещения, заключенным молодым специалистом, проживающим на территории Ульяновской области, работающим в областных государственных учреждениях, а также в муниципальных учреждениях (далее - учреждения, компенсация соответственно).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2. Компенсация предоставляется в размере, равном величине указанной в </w:t>
      </w:r>
      <w:hyperlink w:anchor="P193">
        <w:r>
          <w:rPr>
            <w:color w:val="0000FF"/>
          </w:rPr>
          <w:t>пункте 1</w:t>
        </w:r>
      </w:hyperlink>
      <w:r>
        <w:t xml:space="preserve"> настоящих Правил платы, но не превышающем 5000 рублей, в течение шести месяцев начиная с первого числа месяца, следующего за месяцем, в котором молодой специалист был принят на работу в учреждение.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3. Компенсация предоставляется исполнительными органами Ульяновской области, указанными в </w:t>
      </w:r>
      <w:hyperlink r:id="rId38">
        <w:r>
          <w:rPr>
            <w:color w:val="0000FF"/>
          </w:rPr>
          <w:t>статье 5</w:t>
        </w:r>
      </w:hyperlink>
      <w:r>
        <w:t xml:space="preserve"> Закона Ульяновской области от 02.10.2020 N 103-ЗО "О правовом регулировании отдельных вопросов статуса молодых специалистов в Ульяновской области" (далее - Закон N 103-ЗО, уполномоченные органы соответственно), на заявительной основе.</w:t>
      </w:r>
    </w:p>
    <w:p w:rsidR="009B7BBA" w:rsidRDefault="009B7BBA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24.01.2023 N 26-П)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4. Заявление о предоставлении компенсации (далее - заявление) с приложением документов (копий документов), предусмотренных </w:t>
      </w:r>
      <w:hyperlink w:anchor="P212">
        <w:r>
          <w:rPr>
            <w:color w:val="0000FF"/>
          </w:rPr>
          <w:t>пунктом 7</w:t>
        </w:r>
      </w:hyperlink>
      <w:r>
        <w:t xml:space="preserve"> настоящих Правил (далее - необходимый пакет документов), направляется в уполномоченный орган: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через кадровую службу учреждения, поступление на работу в которое дало молодому специалисту право на получение компенсации;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через операторов почтовой связи;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силу. - </w:t>
      </w:r>
      <w:hyperlink r:id="rId40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02.05.2024 N 239-П;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непосредственно в уполномоченный орган.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Форма заявления устанавливается уполномоченным органом.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Способ представления заявления и необходимого пакета документов выбирается молодым специалистом самостоятельно.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5. При направлении заявления и необходимого пакета документов через кадровую службу учреждения, поступление на работу в которое дало молодому специалисту право на получение компенсации, копии документов, входящих в состав необходимого пакета документов, заверяются специалистом кадровой службы учреждения, поступление на работу в которое дало молодому специалисту право на получение компенсации.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Заявление с необходимым пакетом документов направляется кадровой службой учреждения, поступление на работу в которое дало молодому специалисту право на получение компенсации, в уполномоченный орган в течение 5 рабочих дней со дня поступления заявления с приложением необходимого пакета документов.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1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02.05.2024 N 239-П.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6. Датой подачи заявления считается: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при направлении через кадровую службу учреждения, поступление на работу в которое дало молодому специалисту право на получение компенсации, - дата регистрации заявления в уполномоченном органе;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при направлении через оператора почтовой связи - дата, указанная на почтовом штемпеле оператора почтовой связи по месту отправки заявления и необходимого пакета документов;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2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02.05.2024 N 239-П;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при подаче заявления: непосредственно в уполномоченный орган - дата его регистрации в уполномоченном органе.</w:t>
      </w:r>
    </w:p>
    <w:p w:rsidR="009B7BBA" w:rsidRDefault="009B7BBA">
      <w:pPr>
        <w:pStyle w:val="ConsPlusNormal"/>
        <w:spacing w:before="220"/>
        <w:ind w:firstLine="540"/>
        <w:jc w:val="both"/>
      </w:pPr>
      <w:bookmarkStart w:id="11" w:name="P212"/>
      <w:bookmarkEnd w:id="11"/>
      <w:r>
        <w:t>7. Предоставление молодому специалисту компенсации осуществляется на основании заявления с приложением необходимого пакета документов: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1) документа, удостоверяющего в соответствии с законодательством Российской Федерации личность заявителя;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2) трудовой книжки или сформированных в соответствии с трудовым законодательством в электронном виде сведений о трудовой деятельности на бумажном носителе;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3) договора найма жилого помещения, срок действия которого на день подачи заявления не истек;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4) документов, подтверждающих внесение платы за жилое помещение, предоставленное по договору найма (поднайма) жилого помещения;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5) документа, содержащего сведения о реквизитах счета молодого специалиста, открытого в кредитной организации.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lastRenderedPageBreak/>
        <w:t>При подаче заявления и необходимого пакета документов непосредственно в уполномоченный орган подлинники документов, входящих в состав необходимого пакета документов, возвращаются молодому специалисту после сличения с ними копий указанных документов и проставления удостоверительных надписей на копиях документов специалистом уполномоченного органа, ответственным за прием документов.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8. Решение о предоставлении (об отказе в предоставлении) компенсации принимается в течение 10 рабочих дней с даты подачи заявления с приложением необходимого пакета документов и оформляется в виде распоряжения руководителя уполномоченного органа о предоставлении (об отказе в предоставлении) компенсации.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Решение об отказе в предоставлении компенсации может быть обжаловано в установленном законодательством порядке.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9. Уполномоченный орган направляет молодому специалисту информацию о принятом решении способом, указанным в заявлении (путем направления по почтовому адресу или по адресу электронной почты), в течение 5 рабочих дней со дня принятия решения.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10. Заявление и необходимый пакет документов, содержащие сведения, на основании которых была предоставлена компенсация, хранятся в личном деле молодого специалиста.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Правила ведения личных дел молодых специалистов, учета и хранения необходимого пакета документов определяются уполномоченным органом.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11. Решение об отказе в предоставлении компенсации принимается уполномоченным органом в случаях: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отсутствия у молодого специалиста на дату обращения с заявлением права на компенсацию;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представления молодым специалистом неполных и (или) недостоверных сведений;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непредставления молодым специалистом необходимого пакета, документов;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наличия в документах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9B7BBA" w:rsidRDefault="009B7BBA">
      <w:pPr>
        <w:pStyle w:val="ConsPlusNormal"/>
        <w:spacing w:before="220"/>
        <w:ind w:firstLine="540"/>
        <w:jc w:val="both"/>
      </w:pPr>
      <w:bookmarkStart w:id="12" w:name="P229"/>
      <w:bookmarkEnd w:id="12"/>
      <w:r>
        <w:t>12. Решение о прекращении предоставления компенсации принимается уполномоченным органом в случаях: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смерти молодого специалиста (в том числе объявления его умершим решением суда, вступившим в законную силу);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признания молодого специалиста безвестно отсутствующим решением суда, вступившим в законную силу;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утраты лицом статуса молодого специалиста;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увольнения молодого специалиста из учреждения, поступление на работу в которое дало ему право на получение мер социальной поддержки;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прекращения действия договора найма (поднайма) жилого помещения, в том числе в связи с его расторжением;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истечения срока предоставления компенсации.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В случае прекращения трудовых отношений молодого специалиста с учреждением, </w:t>
      </w:r>
      <w:r>
        <w:lastRenderedPageBreak/>
        <w:t>поступление на работу в которое дало ему право на получение компенсации, учреждение в течение 5 дней со дня увольнения молодого специалиста направляет в адрес уполномоченного органа уведомление о прекращении трудовых отношений с молодым специалистом. Форма уведомления утверждается уполномоченным органом.</w:t>
      </w:r>
    </w:p>
    <w:p w:rsidR="009B7BBA" w:rsidRDefault="009B7BBA">
      <w:pPr>
        <w:pStyle w:val="ConsPlusNormal"/>
        <w:spacing w:before="220"/>
        <w:ind w:firstLine="540"/>
        <w:jc w:val="both"/>
      </w:pPr>
      <w:bookmarkStart w:id="13" w:name="P237"/>
      <w:bookmarkEnd w:id="13"/>
      <w:r>
        <w:t xml:space="preserve">13. Решение о приостановлении предоставления компенсации принимается уполномоченным органом в случаях увольнения молодого специалиста из учреждения, поступление на работу в которое дало ему право на получение компенсации, по основаниям, предусмотренным </w:t>
      </w:r>
      <w:hyperlink r:id="rId43">
        <w:r>
          <w:rPr>
            <w:color w:val="0000FF"/>
          </w:rPr>
          <w:t>Законом</w:t>
        </w:r>
      </w:hyperlink>
      <w:r>
        <w:t xml:space="preserve"> N 103-ЗО.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14. Компенсация предоставляется до 28 числа текущего месяца посредством перечисления денежных средств с лицевого счета уполномоченного органа, открытого в Министерстве финансов Ульяновской области, на счет молодого специалиста, открытый в кредитной организации.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Компенсация назначается в течение шести месяцев начиная с первого числа месяца, следующего за месяцем, в котором молодой специалист заключил трудовой договор с учреждением, поступление на работу в которое дало ему право на получение компенсации.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15. Прекращение (приостановление) предоставления компенсации по основаниям, предусмотренным </w:t>
      </w:r>
      <w:hyperlink w:anchor="P229">
        <w:r>
          <w:rPr>
            <w:color w:val="0000FF"/>
          </w:rPr>
          <w:t>пунктами 12</w:t>
        </w:r>
      </w:hyperlink>
      <w:r>
        <w:t xml:space="preserve"> и </w:t>
      </w:r>
      <w:hyperlink w:anchor="P237">
        <w:r>
          <w:rPr>
            <w:color w:val="0000FF"/>
          </w:rPr>
          <w:t>13</w:t>
        </w:r>
      </w:hyperlink>
      <w:r>
        <w:t xml:space="preserve"> настоящих Правил, оформляется в виде распоряжения руководителя уполномоченного органа.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В случае наступления обстоятельств, влекущих прекращение (приостановление) предоставления компенсации, предоставление компенсации прекращается (приостанавливается) с 1 числа месяца, следующего за месяцем, в котором наступили соответствующие обстоятельства.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Уведомление о прекращении (приостановлении) предоставления компенсации направляется молодому специалисту способом, указанным в заявлении (путем направления по почтовому адресу или по адресу электронной почты), с указанием основания прекращения (приостановления) компенсации в течение 10 рабочих дней со дня принятия соответствующего решения. В случае выявления необоснованно полученных средств компенсации вследствие нарушения требования, содержащегося в </w:t>
      </w:r>
      <w:hyperlink w:anchor="P243">
        <w:r>
          <w:rPr>
            <w:color w:val="0000FF"/>
          </w:rPr>
          <w:t>пункте 16</w:t>
        </w:r>
      </w:hyperlink>
      <w:r>
        <w:t xml:space="preserve"> настоящих Правил, указываются сумма необоснованно полученных средств компенсации и порядок их возврата.</w:t>
      </w:r>
    </w:p>
    <w:p w:rsidR="009B7BBA" w:rsidRDefault="009B7BBA">
      <w:pPr>
        <w:pStyle w:val="ConsPlusNormal"/>
        <w:spacing w:before="220"/>
        <w:ind w:firstLine="540"/>
        <w:jc w:val="both"/>
      </w:pPr>
      <w:bookmarkStart w:id="14" w:name="P243"/>
      <w:bookmarkEnd w:id="14"/>
      <w:r>
        <w:t>16. Молодые специалисты обязаны извещать уполномоченный орган о наступлении обстоятельств, влекущих прекращение (приостановление) предоставления компенсации, не позднее чем в месячный срок с даты наступления соответствующих обстоятельств.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Молодой специалист обязан добровольно возместить необоснованно полученные средства, предоставленные ему в качестве компенсации. В случае отказа молодого специалиста от добровольного возврата необоснованно полученных средств, предоставленных ему в качестве компенсации, предоставленные средства взыскиваются - уполномоченным органом в установленном законодательством порядке.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17. В случае увольнения молодого специалиста до истечения одного года со дня приема его на работу в учреждение по основаниям, установленным </w:t>
      </w:r>
      <w:hyperlink r:id="rId44">
        <w:r>
          <w:rPr>
            <w:color w:val="0000FF"/>
          </w:rPr>
          <w:t>статьей 80</w:t>
        </w:r>
      </w:hyperlink>
      <w:r>
        <w:t xml:space="preserve"> (за исключением случаев, предусмотренных </w:t>
      </w:r>
      <w:hyperlink r:id="rId45">
        <w:r>
          <w:rPr>
            <w:color w:val="0000FF"/>
          </w:rPr>
          <w:t>частью третьей</w:t>
        </w:r>
      </w:hyperlink>
      <w:r>
        <w:t xml:space="preserve"> указанной статьи) или </w:t>
      </w:r>
      <w:hyperlink r:id="rId46">
        <w:r>
          <w:rPr>
            <w:color w:val="0000FF"/>
          </w:rPr>
          <w:t>пунктами 5</w:t>
        </w:r>
      </w:hyperlink>
      <w:r>
        <w:t xml:space="preserve"> - </w:t>
      </w:r>
      <w:hyperlink r:id="rId47">
        <w:r>
          <w:rPr>
            <w:color w:val="0000FF"/>
          </w:rPr>
          <w:t>11 части первой статьи 81</w:t>
        </w:r>
      </w:hyperlink>
      <w:r>
        <w:t xml:space="preserve"> Трудового кодекса Российской Федерации, денежные средства, предоставленные такому молодому специалисту в качестве компенсации, подлежат возврату в областной бюджет Ульяновской области.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18. В случае смерти молодого специалиста средства, причитающиеся ему в качестве компенсации и не полученные, им при жизни, не наследуются.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19. Споры по вопросам предоставления компенсации разрешаются в порядке, определенном законодательством.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lastRenderedPageBreak/>
        <w:t xml:space="preserve">20. Главными распорядителями средств областного бюджета Ульяновской области, направляемых на реализацию </w:t>
      </w:r>
      <w:hyperlink r:id="rId48">
        <w:r>
          <w:rPr>
            <w:color w:val="0000FF"/>
          </w:rPr>
          <w:t>Закона</w:t>
        </w:r>
      </w:hyperlink>
      <w:r>
        <w:t xml:space="preserve"> N 103-ЗО, является уполномоченный орган.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21. Финансовое обеспечение расходов, связанных с предоставлением компенсации и оплатой услуг по доставке (выплате, зачислению на счет) соответствующих денежных средств их получателям, осуществляется за счет бюджетных ассигнований, предусмотренных уполномоченному органу в областном бюджете Ульяновской области на соответствующий финансовый год и плановый период на реализацию </w:t>
      </w:r>
      <w:hyperlink r:id="rId49">
        <w:r>
          <w:rPr>
            <w:color w:val="0000FF"/>
          </w:rPr>
          <w:t>Закона</w:t>
        </w:r>
      </w:hyperlink>
      <w:r>
        <w:t xml:space="preserve"> N 103-ЗО.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22. Уполномоченный орган до 10 числа месяца, следующего за отчетным, представляет в Министерство финансов Ульяновской области </w:t>
      </w:r>
      <w:hyperlink w:anchor="P267">
        <w:r>
          <w:rPr>
            <w:color w:val="0000FF"/>
          </w:rPr>
          <w:t>отчет</w:t>
        </w:r>
      </w:hyperlink>
      <w:r>
        <w:t xml:space="preserve"> о предоставлении мер социальной поддержки в соответствии с </w:t>
      </w:r>
      <w:hyperlink r:id="rId50">
        <w:r>
          <w:rPr>
            <w:color w:val="0000FF"/>
          </w:rPr>
          <w:t>Законом</w:t>
        </w:r>
      </w:hyperlink>
      <w:r>
        <w:t xml:space="preserve"> N 103-ЗО по форме, установленной приложением к настоящим Правилам, в составе бухгалтерской (финансовой) отчетности.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23. Уполномоченный орган обеспечивает результативность, адресность и целевой характер использования бюджетных средств в соответствии с утвержденными бюджетными ассигнованиями и лимитами бюджетных обязательств.</w:t>
      </w: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right"/>
        <w:outlineLvl w:val="1"/>
      </w:pPr>
      <w:r>
        <w:t>Приложение</w:t>
      </w:r>
    </w:p>
    <w:p w:rsidR="009B7BBA" w:rsidRDefault="009B7BBA">
      <w:pPr>
        <w:pStyle w:val="ConsPlusNormal"/>
        <w:jc w:val="right"/>
      </w:pPr>
      <w:r>
        <w:t>к Правилам</w:t>
      </w:r>
    </w:p>
    <w:p w:rsidR="009B7BBA" w:rsidRDefault="009B7BBA">
      <w:pPr>
        <w:pStyle w:val="ConsPlusNormal"/>
        <w:jc w:val="right"/>
      </w:pPr>
      <w:r>
        <w:t>предоставления ежемесячной компенсации расходов, связанных</w:t>
      </w:r>
    </w:p>
    <w:p w:rsidR="009B7BBA" w:rsidRDefault="009B7BBA">
      <w:pPr>
        <w:pStyle w:val="ConsPlusNormal"/>
        <w:jc w:val="right"/>
      </w:pPr>
      <w:r>
        <w:t>с внесением платы за жилое помещение, предусмотренной</w:t>
      </w:r>
    </w:p>
    <w:p w:rsidR="009B7BBA" w:rsidRDefault="009B7BBA">
      <w:pPr>
        <w:pStyle w:val="ConsPlusNormal"/>
        <w:jc w:val="right"/>
      </w:pPr>
      <w:r>
        <w:t>заключенным молодым специалистом договором найма</w:t>
      </w:r>
    </w:p>
    <w:p w:rsidR="009B7BBA" w:rsidRDefault="009B7BBA">
      <w:pPr>
        <w:pStyle w:val="ConsPlusNormal"/>
        <w:jc w:val="right"/>
      </w:pPr>
      <w:r>
        <w:t>жилого помещения</w:t>
      </w:r>
    </w:p>
    <w:p w:rsidR="009B7BBA" w:rsidRDefault="009B7BB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B7BB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BBA" w:rsidRDefault="009B7BB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BBA" w:rsidRDefault="009B7BB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7BBA" w:rsidRDefault="009B7BB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7BBA" w:rsidRDefault="009B7BB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Ульяновской области</w:t>
            </w:r>
          </w:p>
          <w:p w:rsidR="009B7BBA" w:rsidRDefault="009B7BBA">
            <w:pPr>
              <w:pStyle w:val="ConsPlusNormal"/>
              <w:jc w:val="center"/>
            </w:pPr>
            <w:r>
              <w:rPr>
                <w:color w:val="392C69"/>
              </w:rPr>
              <w:t>от 24.01.2023 N 26-П)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BBA" w:rsidRDefault="009B7BBA">
            <w:pPr>
              <w:pStyle w:val="ConsPlusNormal"/>
            </w:pPr>
          </w:p>
        </w:tc>
      </w:tr>
    </w:tbl>
    <w:p w:rsidR="009B7BBA" w:rsidRDefault="009B7BBA">
      <w:pPr>
        <w:pStyle w:val="ConsPlusNormal"/>
        <w:jc w:val="both"/>
      </w:pPr>
    </w:p>
    <w:p w:rsidR="009B7BBA" w:rsidRDefault="009B7BBA">
      <w:pPr>
        <w:pStyle w:val="ConsPlusNonformat"/>
        <w:jc w:val="both"/>
      </w:pPr>
      <w:bookmarkStart w:id="15" w:name="P267"/>
      <w:bookmarkEnd w:id="15"/>
      <w:r>
        <w:t xml:space="preserve">                                   ОТЧЕТ</w:t>
      </w:r>
    </w:p>
    <w:p w:rsidR="009B7BBA" w:rsidRDefault="009B7BBA">
      <w:pPr>
        <w:pStyle w:val="ConsPlusNonformat"/>
        <w:jc w:val="both"/>
      </w:pPr>
      <w:r>
        <w:t xml:space="preserve">    о предоставлении меры социальной поддержки в соответствии с </w:t>
      </w:r>
      <w:hyperlink r:id="rId52">
        <w:r>
          <w:rPr>
            <w:color w:val="0000FF"/>
          </w:rPr>
          <w:t>Законом</w:t>
        </w:r>
      </w:hyperlink>
    </w:p>
    <w:p w:rsidR="009B7BBA" w:rsidRDefault="009B7BBA">
      <w:pPr>
        <w:pStyle w:val="ConsPlusNonformat"/>
        <w:jc w:val="both"/>
      </w:pPr>
      <w:r>
        <w:t xml:space="preserve">    Ульяновской области от 02.10.2020 N 103-ЗО "О правовом регулировании</w:t>
      </w:r>
    </w:p>
    <w:p w:rsidR="009B7BBA" w:rsidRDefault="009B7BBA">
      <w:pPr>
        <w:pStyle w:val="ConsPlusNonformat"/>
        <w:jc w:val="both"/>
      </w:pPr>
      <w:r>
        <w:t xml:space="preserve">   отдельных вопросов статуса молодых специалистов в Ульяновской области"</w:t>
      </w:r>
    </w:p>
    <w:p w:rsidR="009B7BBA" w:rsidRDefault="009B7BBA">
      <w:pPr>
        <w:pStyle w:val="ConsPlusNonformat"/>
        <w:jc w:val="both"/>
      </w:pPr>
      <w:r>
        <w:t xml:space="preserve">         _________________________________________________________</w:t>
      </w:r>
    </w:p>
    <w:p w:rsidR="009B7BBA" w:rsidRDefault="009B7BBA">
      <w:pPr>
        <w:pStyle w:val="ConsPlusNonformat"/>
        <w:jc w:val="both"/>
      </w:pPr>
      <w:r>
        <w:t xml:space="preserve">         (наименование исполнительного органа Ульяновской области)</w:t>
      </w:r>
    </w:p>
    <w:p w:rsidR="009B7BBA" w:rsidRDefault="009B7BBA">
      <w:pPr>
        <w:pStyle w:val="ConsPlusNonformat"/>
        <w:jc w:val="both"/>
      </w:pPr>
      <w:r>
        <w:t xml:space="preserve">                          на ____________ 20__ г.</w:t>
      </w:r>
    </w:p>
    <w:p w:rsidR="009B7BBA" w:rsidRDefault="009B7BBA">
      <w:pPr>
        <w:pStyle w:val="ConsPlusNonformat"/>
        <w:jc w:val="both"/>
      </w:pPr>
      <w:r>
        <w:t xml:space="preserve">                               (месяц)</w:t>
      </w:r>
    </w:p>
    <w:p w:rsidR="009B7BBA" w:rsidRDefault="009B7B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2534"/>
      </w:tblGrid>
      <w:tr w:rsidR="009B7BBA">
        <w:tc>
          <w:tcPr>
            <w:tcW w:w="6520" w:type="dxa"/>
          </w:tcPr>
          <w:p w:rsidR="009B7BBA" w:rsidRDefault="009B7BBA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  <w:jc w:val="center"/>
            </w:pPr>
            <w:r>
              <w:t>Значения показателей</w:t>
            </w: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Остаток средств на начало месяца,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Число молодых специалистов, которым начислена выплата, человек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Сумма начисленной выплаты,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Финансовое обеспечение,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Кассовые расходы,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lastRenderedPageBreak/>
              <w:t>Число молодых специалистов, которым назначена выплата, человек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Фактические расходы,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Услуги по доставке через операторов почтовой связи,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Услуги по доставке через кредитные организации,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Всего,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Число молодых специалистов, не получивших выплату, человек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Невыплаченная сумма,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Остаток средств на конец месяца,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</w:tbl>
    <w:p w:rsidR="009B7BBA" w:rsidRDefault="009B7BBA">
      <w:pPr>
        <w:pStyle w:val="ConsPlusNormal"/>
        <w:jc w:val="both"/>
      </w:pPr>
    </w:p>
    <w:p w:rsidR="009B7BBA" w:rsidRDefault="009B7BBA">
      <w:pPr>
        <w:pStyle w:val="ConsPlusNonformat"/>
        <w:jc w:val="both"/>
      </w:pPr>
      <w:r>
        <w:t>Руководитель исполнительного органа</w:t>
      </w:r>
    </w:p>
    <w:p w:rsidR="009B7BBA" w:rsidRDefault="009B7BBA">
      <w:pPr>
        <w:pStyle w:val="ConsPlusNonformat"/>
        <w:jc w:val="both"/>
      </w:pPr>
      <w:r>
        <w:t>Ульяновской области                       ___________   ___________________</w:t>
      </w:r>
    </w:p>
    <w:p w:rsidR="009B7BBA" w:rsidRDefault="009B7BBA">
      <w:pPr>
        <w:pStyle w:val="ConsPlusNonformat"/>
        <w:jc w:val="both"/>
      </w:pPr>
      <w:r>
        <w:t xml:space="preserve">                                           (подпись)         (Ф.И.О.)</w:t>
      </w:r>
    </w:p>
    <w:p w:rsidR="009B7BBA" w:rsidRDefault="009B7BBA">
      <w:pPr>
        <w:pStyle w:val="ConsPlusNonformat"/>
        <w:jc w:val="both"/>
      </w:pPr>
      <w:r>
        <w:t>Руководитель структурного подразделения   ___________   ___________________</w:t>
      </w:r>
    </w:p>
    <w:p w:rsidR="009B7BBA" w:rsidRDefault="009B7BBA">
      <w:pPr>
        <w:pStyle w:val="ConsPlusNonformat"/>
        <w:jc w:val="both"/>
      </w:pPr>
      <w:r>
        <w:t xml:space="preserve">                                           (подпись)         (Ф.И.О.)</w:t>
      </w:r>
    </w:p>
    <w:p w:rsidR="009B7BBA" w:rsidRDefault="009B7BBA">
      <w:pPr>
        <w:pStyle w:val="ConsPlusNonformat"/>
        <w:jc w:val="both"/>
      </w:pPr>
      <w:r>
        <w:t>Исполнитель              ______________   ___________   ___________________</w:t>
      </w:r>
    </w:p>
    <w:p w:rsidR="009B7BBA" w:rsidRDefault="009B7BBA">
      <w:pPr>
        <w:pStyle w:val="ConsPlusNonformat"/>
        <w:jc w:val="both"/>
      </w:pPr>
      <w:r>
        <w:t xml:space="preserve">                           (подпись)       (Ф.И.О.)     (абонентский номер</w:t>
      </w:r>
    </w:p>
    <w:p w:rsidR="009B7BBA" w:rsidRDefault="009B7BBA">
      <w:pPr>
        <w:pStyle w:val="ConsPlusNonformat"/>
        <w:jc w:val="both"/>
      </w:pPr>
      <w:r>
        <w:t xml:space="preserve">                                                         телефонной связи)</w:t>
      </w: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right"/>
        <w:outlineLvl w:val="0"/>
      </w:pPr>
      <w:r>
        <w:t>Приложение N 3</w:t>
      </w:r>
    </w:p>
    <w:p w:rsidR="009B7BBA" w:rsidRDefault="009B7BBA">
      <w:pPr>
        <w:pStyle w:val="ConsPlusNormal"/>
        <w:jc w:val="right"/>
      </w:pPr>
      <w:r>
        <w:t>к постановлению</w:t>
      </w:r>
    </w:p>
    <w:p w:rsidR="009B7BBA" w:rsidRDefault="009B7BBA">
      <w:pPr>
        <w:pStyle w:val="ConsPlusNormal"/>
        <w:jc w:val="right"/>
      </w:pPr>
      <w:r>
        <w:t>Правительства Ульяновской области</w:t>
      </w:r>
    </w:p>
    <w:p w:rsidR="009B7BBA" w:rsidRDefault="009B7BBA">
      <w:pPr>
        <w:pStyle w:val="ConsPlusNormal"/>
        <w:jc w:val="right"/>
      </w:pPr>
      <w:r>
        <w:t>от 18 января 2021 г. N 5-П</w:t>
      </w: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Title"/>
        <w:jc w:val="center"/>
      </w:pPr>
      <w:bookmarkStart w:id="16" w:name="P323"/>
      <w:bookmarkEnd w:id="16"/>
      <w:r>
        <w:t>ПРАВИЛА</w:t>
      </w:r>
    </w:p>
    <w:p w:rsidR="009B7BBA" w:rsidRDefault="009B7BBA">
      <w:pPr>
        <w:pStyle w:val="ConsPlusTitle"/>
        <w:jc w:val="center"/>
      </w:pPr>
      <w:r>
        <w:t>ПРЕДОСТАВЛЕНИЯ МОЛОДОМУ СПЕЦИАЛИСТУ ЕЖЕГОДНОЙ КОМПЕНСАЦИИ</w:t>
      </w:r>
    </w:p>
    <w:p w:rsidR="009B7BBA" w:rsidRDefault="009B7BBA">
      <w:pPr>
        <w:pStyle w:val="ConsPlusTitle"/>
        <w:jc w:val="center"/>
      </w:pPr>
      <w:r>
        <w:t>РАСХОДОВ НА ПРОЕЗД К МЕСТУ ИСПОЛЬЗОВАНИЯ ОТПУСКА И ОБРАТНО</w:t>
      </w:r>
    </w:p>
    <w:p w:rsidR="009B7BBA" w:rsidRDefault="009B7BB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B7BB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BBA" w:rsidRDefault="009B7BB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BBA" w:rsidRDefault="009B7BB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7BBA" w:rsidRDefault="009B7BB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7BBA" w:rsidRDefault="009B7BB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9B7BBA" w:rsidRDefault="009B7BB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24.01.2023 </w:t>
            </w:r>
            <w:hyperlink r:id="rId53">
              <w:r>
                <w:rPr>
                  <w:color w:val="0000FF"/>
                </w:rPr>
                <w:t>N 26-П</w:t>
              </w:r>
            </w:hyperlink>
            <w:r>
              <w:rPr>
                <w:color w:val="392C69"/>
              </w:rPr>
              <w:t xml:space="preserve">, от 02.05.2024 </w:t>
            </w:r>
            <w:hyperlink r:id="rId54">
              <w:r>
                <w:rPr>
                  <w:color w:val="0000FF"/>
                </w:rPr>
                <w:t>N 239-П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BBA" w:rsidRDefault="009B7BBA">
            <w:pPr>
              <w:pStyle w:val="ConsPlusNormal"/>
            </w:pPr>
          </w:p>
        </w:tc>
      </w:tr>
    </w:tbl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ind w:firstLine="540"/>
        <w:jc w:val="both"/>
      </w:pPr>
      <w:r>
        <w:t>1. Настоящие Правила определяют порядок предоставления ежегодной компенсации расходов на проезд к месту использования отпуска и обратно молодым специалистам, проживающим на территории Ульяновской области и работающим в областных государственных учреждениях, а также в муниципальных учреждениях (далее - учреждения, компенсация соответственно).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2. Компенсация предоставляется исполнительными органами Ульяновской области, указанными в </w:t>
      </w:r>
      <w:hyperlink r:id="rId55">
        <w:r>
          <w:rPr>
            <w:color w:val="0000FF"/>
          </w:rPr>
          <w:t>статье 5</w:t>
        </w:r>
      </w:hyperlink>
      <w:r>
        <w:t xml:space="preserve"> Закона Ульяновской области от 02.10.2020 N 103-ЗО "О правовом регулировании отдельных вопросов статуса молодых специалистов в Ульяновской области" (далее - Закон N 103-ЗО, уполномоченные органы соответственно), на заявительной основе.</w:t>
      </w:r>
    </w:p>
    <w:p w:rsidR="009B7BBA" w:rsidRDefault="009B7BBA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24.01.2023 N 26-П)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lastRenderedPageBreak/>
        <w:t xml:space="preserve">3. Заявление о предоставлении компенсации (далее - заявление) с приложением документов (копий документов) предусмотренных </w:t>
      </w:r>
      <w:hyperlink w:anchor="P347">
        <w:r>
          <w:rPr>
            <w:color w:val="0000FF"/>
          </w:rPr>
          <w:t>пунктом 6</w:t>
        </w:r>
      </w:hyperlink>
      <w:r>
        <w:t xml:space="preserve"> настоящих Правил (далее - необходимый пакет документов), направляется в уполномоченный орган: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через кадровую службу учреждения, поступление на работу в которое дало право молодому специалисту на получение компенсации; через операторов почтовой связи;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7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02.05.2024 N 239-П;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непосредственно в уполномоченный орган.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Форма заявления устанавливается уполномоченным органом.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Способ представления заявления и необходимого пакета документов выбирается молодым специалистом самостоятельно.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4. При направлении заявления и необходимого пакета документов через кадровую службу учреждения, поступление на работу в которое дало молодому специалисту право на получение компенсации, копии документов, входящих в состав необходимого пакета документов, заверяются специалистом кадровой службы учреждения, поступление на работу в которое дало молодому специалисту право на получение компенсации.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Заявление с необходимым пакетом документов направляется кадровой службой учреждения, поступление на работу в которое дало молодому специалисту право на получение компенсации, в уполномоченный орган в течение 5 рабочих дней со дня поступления заявления с приложением необходимого пакета документов.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8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02.05.2024 N 239-П.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5. Датой подачи заявления считается: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при направлении через кадровую службу учреждения, поступление на работу в которое дало молодому специалисту право на получение компенсации, - дата регистрации заявления в уполномоченном органе;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при направлении через оператора почтовой связи - дата, указанная на почтовом штемпеле оператора почтовой связи по месту отправки заявления и необходимого пакета документов;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9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02.05.2024 N 239-П;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при подаче заявления: непосредственно в уполномоченный орган - дата регистрации заявления в уполномоченном органе.</w:t>
      </w:r>
    </w:p>
    <w:p w:rsidR="009B7BBA" w:rsidRDefault="009B7BBA">
      <w:pPr>
        <w:pStyle w:val="ConsPlusNormal"/>
        <w:spacing w:before="220"/>
        <w:ind w:firstLine="540"/>
        <w:jc w:val="both"/>
      </w:pPr>
      <w:bookmarkStart w:id="17" w:name="P347"/>
      <w:bookmarkEnd w:id="17"/>
      <w:r>
        <w:t>6. Предоставление молодому специалисту компенсации осуществляется на основании заявления с приложением необходимого пакета документов: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1) документа, удостоверяющего в соответствии с законодательством Российской Федерации личность заявителя;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2) трудовой книжки или сформированных в соответствии с трудовым законодательством в электронном виде сведений о трудовой деятельности на бумажном носителе;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3) распорядительного акта о предоставлении ежегодного очередного оплачиваемого отпуска;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lastRenderedPageBreak/>
        <w:t>4) оригиналов проездных документов (билетов);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5) документа, содержащего сведения о реквизитах счета молодого специалиста, открытого в кредитной организации.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При подаче заявления и необходимого пакета документов непосредственно в уполномоченный орган подлинники документов, входящих в состав необходимого пакета документов, возвращаются молодому специалисту после сличения с ними копий указанных документов и проставления удостоверительных надписей на копиях документов специалистом уполномоченного органа, ответственным за прием документов.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7. Решение о предоставлении (об отказе в предоставлении) компенсации принимается в течение 10 рабочих дней с даты подачи заявления с приложением необходимого пакета документов и оформляется в виде распоряжения руководителя уполномоченного органа о предоставлении (об отказе в предоставлении) компенсации.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Решение об отказе в предоставлении компенсации может быть обжаловано в установленном законодательством порядке.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8. Уполномоченный орган направляет молодому специалисту информацию о принятом решении способом, указанным в заявлении (путем направления по почтовому адресу или по адресу электронной почты), в течение 5 рабочих дней со дня принятия решения.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9. Заявление и необходимый пакет документов, содержащие сведения, на основании которых была предоставлена компенсация, хранятся в личном деле молодого специалиста.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Правила ведения личных дел молодых специалистов, учета и хранения необходимого пакета документов определяются уполномоченным органом.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10. Решение об отказе в предоставлении компенсации принимается уполномоченным органом в случаях: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отсутствия у молодого специалиста на дату обращения с заявлением права на компенсацию;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представления молодым специалистом недостоверных сведений;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непредставления молодым специалистом необходимого пакета документов;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наличия в документах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11. Компенсация предоставляется до 26 числа месяца, следующего за месяцем принятия решения о предоставлении компенсации, в размере фактических расходов на проезд к месту использования отпуска и обратно, но не более 5000 рублей.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12. Предоставление компенсации производится в соответствии со способом выплаты, указанным в заявлении молодого специалиста, путем перечисления средств на счет молодого специалиста в кредитной организации или через оператора почтовой связи.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13. В случае смерти молодого специалиста средства, причитающиеся ему в качестве компенсации и не полученные им при жизни, не наследуются.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Главным распорядителем средств областного бюджета Ульяновской области, направляемых на реализацию </w:t>
      </w:r>
      <w:hyperlink r:id="rId60">
        <w:r>
          <w:rPr>
            <w:color w:val="0000FF"/>
          </w:rPr>
          <w:t>Закона</w:t>
        </w:r>
      </w:hyperlink>
      <w:r>
        <w:t xml:space="preserve"> N 103-ЗО, является уполномоченный орган.</w:t>
      </w:r>
    </w:p>
    <w:p w:rsidR="009B7BBA" w:rsidRDefault="009B7BB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B7BB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BBA" w:rsidRDefault="009B7BB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BBA" w:rsidRDefault="009B7BB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7BBA" w:rsidRDefault="009B7BB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B7BBA" w:rsidRDefault="009B7BBA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BBA" w:rsidRDefault="009B7BBA">
            <w:pPr>
              <w:pStyle w:val="ConsPlusNormal"/>
            </w:pPr>
          </w:p>
        </w:tc>
      </w:tr>
    </w:tbl>
    <w:p w:rsidR="009B7BBA" w:rsidRDefault="009B7BBA">
      <w:pPr>
        <w:pStyle w:val="ConsPlusNormal"/>
        <w:spacing w:before="280"/>
        <w:ind w:firstLine="540"/>
        <w:jc w:val="both"/>
      </w:pPr>
      <w:r>
        <w:t xml:space="preserve">15. Финансовое обеспечение расходов, связанных с предоставлением компенсации и оплатой услуг по доставке (выплате, зачислению на счет) соответствующих денежных средств их получателям, осуществляется за счет бюджетных ассигнований, предусмотренных уполномоченному органу в областном бюджете Ульяновской области на соответствующий финансовый год и плановый период на реализацию </w:t>
      </w:r>
      <w:hyperlink r:id="rId61">
        <w:r>
          <w:rPr>
            <w:color w:val="0000FF"/>
          </w:rPr>
          <w:t>Закона</w:t>
        </w:r>
      </w:hyperlink>
      <w:r>
        <w:t xml:space="preserve"> N 103-ЗО.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16. Предоставление компенсации осуществляется путем перечисления денежных средств с лицевого счета уполномоченного органа на счет молодого специалиста.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17. Уполномоченный орган до 10 числа месяца, следующего за отчетным, представляет в Министерство финансов Ульяновской области </w:t>
      </w:r>
      <w:hyperlink w:anchor="P387">
        <w:r>
          <w:rPr>
            <w:color w:val="0000FF"/>
          </w:rPr>
          <w:t>отчет</w:t>
        </w:r>
      </w:hyperlink>
      <w:r>
        <w:t xml:space="preserve"> о предоставлении мер социальной поддержки в соответствии с </w:t>
      </w:r>
      <w:hyperlink r:id="rId62">
        <w:r>
          <w:rPr>
            <w:color w:val="0000FF"/>
          </w:rPr>
          <w:t>Законом</w:t>
        </w:r>
      </w:hyperlink>
      <w:r>
        <w:t xml:space="preserve"> N 103-ЗО по форме, установленной приложением к настоящим Правилам, в составе бухгалтерской (финансовой) отчетности.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18. Уполномоченный орган обеспечивает результативность, адресность и целевой характер использования бюджетных средств в соответствии с утвержденными бюджетными ассигнованиями и лимитами бюджетных обязательств.</w:t>
      </w: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right"/>
        <w:outlineLvl w:val="1"/>
      </w:pPr>
      <w:r>
        <w:t>Приложение</w:t>
      </w:r>
    </w:p>
    <w:p w:rsidR="009B7BBA" w:rsidRDefault="009B7BBA">
      <w:pPr>
        <w:pStyle w:val="ConsPlusNormal"/>
        <w:jc w:val="right"/>
      </w:pPr>
      <w:r>
        <w:t>к Правилам</w:t>
      </w:r>
    </w:p>
    <w:p w:rsidR="009B7BBA" w:rsidRDefault="009B7BBA">
      <w:pPr>
        <w:pStyle w:val="ConsPlusNormal"/>
        <w:jc w:val="right"/>
      </w:pPr>
      <w:r>
        <w:t>предоставления молодому специалисту ежегодной компенсации</w:t>
      </w:r>
    </w:p>
    <w:p w:rsidR="009B7BBA" w:rsidRDefault="009B7BBA">
      <w:pPr>
        <w:pStyle w:val="ConsPlusNormal"/>
        <w:jc w:val="right"/>
      </w:pPr>
      <w:r>
        <w:t>расходов на проезд к месту использования отпуска и обратно</w:t>
      </w:r>
    </w:p>
    <w:p w:rsidR="009B7BBA" w:rsidRDefault="009B7BB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B7BB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BBA" w:rsidRDefault="009B7BB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BBA" w:rsidRDefault="009B7BB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7BBA" w:rsidRDefault="009B7BB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7BBA" w:rsidRDefault="009B7BB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Ульяновской области</w:t>
            </w:r>
          </w:p>
          <w:p w:rsidR="009B7BBA" w:rsidRDefault="009B7BBA">
            <w:pPr>
              <w:pStyle w:val="ConsPlusNormal"/>
              <w:jc w:val="center"/>
            </w:pPr>
            <w:r>
              <w:rPr>
                <w:color w:val="392C69"/>
              </w:rPr>
              <w:t>от 24.01.2023 N 26-П)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BBA" w:rsidRDefault="009B7BBA">
            <w:pPr>
              <w:pStyle w:val="ConsPlusNormal"/>
            </w:pPr>
          </w:p>
        </w:tc>
      </w:tr>
    </w:tbl>
    <w:p w:rsidR="009B7BBA" w:rsidRDefault="009B7BBA">
      <w:pPr>
        <w:pStyle w:val="ConsPlusNormal"/>
        <w:jc w:val="both"/>
      </w:pPr>
    </w:p>
    <w:p w:rsidR="009B7BBA" w:rsidRDefault="009B7BBA">
      <w:pPr>
        <w:pStyle w:val="ConsPlusNonformat"/>
        <w:jc w:val="both"/>
      </w:pPr>
      <w:bookmarkStart w:id="18" w:name="P387"/>
      <w:bookmarkEnd w:id="18"/>
      <w:r>
        <w:t xml:space="preserve">                                   ОТЧЕТ</w:t>
      </w:r>
    </w:p>
    <w:p w:rsidR="009B7BBA" w:rsidRDefault="009B7BBA">
      <w:pPr>
        <w:pStyle w:val="ConsPlusNonformat"/>
        <w:jc w:val="both"/>
      </w:pPr>
      <w:r>
        <w:t xml:space="preserve">    о предоставлении меры социальной поддержки в соответствии с </w:t>
      </w:r>
      <w:hyperlink r:id="rId64">
        <w:r>
          <w:rPr>
            <w:color w:val="0000FF"/>
          </w:rPr>
          <w:t>Законом</w:t>
        </w:r>
      </w:hyperlink>
    </w:p>
    <w:p w:rsidR="009B7BBA" w:rsidRDefault="009B7BBA">
      <w:pPr>
        <w:pStyle w:val="ConsPlusNonformat"/>
        <w:jc w:val="both"/>
      </w:pPr>
      <w:r>
        <w:t xml:space="preserve">    Ульяновской области от 02.10.2020 N 103-ЗО "О правовом регулировании</w:t>
      </w:r>
    </w:p>
    <w:p w:rsidR="009B7BBA" w:rsidRDefault="009B7BBA">
      <w:pPr>
        <w:pStyle w:val="ConsPlusNonformat"/>
        <w:jc w:val="both"/>
      </w:pPr>
      <w:r>
        <w:t xml:space="preserve">   отдельных вопросов статуса молодых специалистов в Ульяновской области"</w:t>
      </w:r>
    </w:p>
    <w:p w:rsidR="009B7BBA" w:rsidRDefault="009B7BBA">
      <w:pPr>
        <w:pStyle w:val="ConsPlusNonformat"/>
        <w:jc w:val="both"/>
      </w:pPr>
      <w:r>
        <w:t xml:space="preserve">         _________________________________________________________</w:t>
      </w:r>
    </w:p>
    <w:p w:rsidR="009B7BBA" w:rsidRDefault="009B7BBA">
      <w:pPr>
        <w:pStyle w:val="ConsPlusNonformat"/>
        <w:jc w:val="both"/>
      </w:pPr>
      <w:r>
        <w:t xml:space="preserve">         (наименование исполнительного органа Ульяновской области)</w:t>
      </w:r>
    </w:p>
    <w:p w:rsidR="009B7BBA" w:rsidRDefault="009B7BBA">
      <w:pPr>
        <w:pStyle w:val="ConsPlusNonformat"/>
        <w:jc w:val="both"/>
      </w:pPr>
      <w:r>
        <w:t xml:space="preserve">                          на ____________ 20__ г.</w:t>
      </w:r>
    </w:p>
    <w:p w:rsidR="009B7BBA" w:rsidRDefault="009B7BBA">
      <w:pPr>
        <w:pStyle w:val="ConsPlusNonformat"/>
        <w:jc w:val="both"/>
      </w:pPr>
      <w:r>
        <w:t xml:space="preserve">                               (месяц)</w:t>
      </w:r>
    </w:p>
    <w:p w:rsidR="009B7BBA" w:rsidRDefault="009B7B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2534"/>
      </w:tblGrid>
      <w:tr w:rsidR="009B7BBA">
        <w:tc>
          <w:tcPr>
            <w:tcW w:w="6520" w:type="dxa"/>
          </w:tcPr>
          <w:p w:rsidR="009B7BBA" w:rsidRDefault="009B7BBA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  <w:jc w:val="center"/>
            </w:pPr>
            <w:r>
              <w:t>Значения показателей</w:t>
            </w: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Остаток средств на начало месяца,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Число молодых специалистов, которым начислена выплата, человек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Сумма начисленной выплаты,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Финансовое обеспечение,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lastRenderedPageBreak/>
              <w:t>Кассовые расходы,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Число молодых специалистов, которым назначена выплата, человек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Фактические расходы,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Услуги по доставке через операторов почтовой связи,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Услуги по доставке через кредитные организации,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Всего,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Число молодых специалистов, не получивших выплату, человек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Невыплаченная сумма,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Остаток средств на конец месяца,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</w:tbl>
    <w:p w:rsidR="009B7BBA" w:rsidRDefault="009B7BBA">
      <w:pPr>
        <w:pStyle w:val="ConsPlusNormal"/>
        <w:jc w:val="both"/>
      </w:pPr>
    </w:p>
    <w:p w:rsidR="009B7BBA" w:rsidRDefault="009B7BBA">
      <w:pPr>
        <w:pStyle w:val="ConsPlusNonformat"/>
        <w:jc w:val="both"/>
      </w:pPr>
      <w:r>
        <w:t>Руководитель исполнительного органа</w:t>
      </w:r>
    </w:p>
    <w:p w:rsidR="009B7BBA" w:rsidRDefault="009B7BBA">
      <w:pPr>
        <w:pStyle w:val="ConsPlusNonformat"/>
        <w:jc w:val="both"/>
      </w:pPr>
      <w:r>
        <w:t>Ульяновской области                       ___________   ___________________</w:t>
      </w:r>
    </w:p>
    <w:p w:rsidR="009B7BBA" w:rsidRDefault="009B7BBA">
      <w:pPr>
        <w:pStyle w:val="ConsPlusNonformat"/>
        <w:jc w:val="both"/>
      </w:pPr>
      <w:r>
        <w:t xml:space="preserve">                                           (подпись)         (Ф.И.О.)</w:t>
      </w:r>
    </w:p>
    <w:p w:rsidR="009B7BBA" w:rsidRDefault="009B7BBA">
      <w:pPr>
        <w:pStyle w:val="ConsPlusNonformat"/>
        <w:jc w:val="both"/>
      </w:pPr>
      <w:r>
        <w:t>Руководитель структурного подразделения   ___________   ___________________</w:t>
      </w:r>
    </w:p>
    <w:p w:rsidR="009B7BBA" w:rsidRDefault="009B7BBA">
      <w:pPr>
        <w:pStyle w:val="ConsPlusNonformat"/>
        <w:jc w:val="both"/>
      </w:pPr>
      <w:r>
        <w:t xml:space="preserve">                                           (подпись)         (Ф.И.О.)</w:t>
      </w:r>
    </w:p>
    <w:p w:rsidR="009B7BBA" w:rsidRDefault="009B7BBA">
      <w:pPr>
        <w:pStyle w:val="ConsPlusNonformat"/>
        <w:jc w:val="both"/>
      </w:pPr>
      <w:r>
        <w:t>Исполнитель              ______________   ___________   ___________________</w:t>
      </w:r>
    </w:p>
    <w:p w:rsidR="009B7BBA" w:rsidRDefault="009B7BBA">
      <w:pPr>
        <w:pStyle w:val="ConsPlusNonformat"/>
        <w:jc w:val="both"/>
      </w:pPr>
      <w:r>
        <w:t xml:space="preserve">                           (подпись)       (Ф.И.О.)     (абонентский номер</w:t>
      </w:r>
    </w:p>
    <w:p w:rsidR="009B7BBA" w:rsidRDefault="009B7BBA">
      <w:pPr>
        <w:pStyle w:val="ConsPlusNonformat"/>
        <w:jc w:val="both"/>
      </w:pPr>
      <w:r>
        <w:t xml:space="preserve">                                                         телефонной связи)</w:t>
      </w: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right"/>
        <w:outlineLvl w:val="0"/>
      </w:pPr>
      <w:r>
        <w:t>Приложение N 4</w:t>
      </w:r>
    </w:p>
    <w:p w:rsidR="009B7BBA" w:rsidRDefault="009B7BBA">
      <w:pPr>
        <w:pStyle w:val="ConsPlusNormal"/>
        <w:jc w:val="right"/>
      </w:pPr>
      <w:r>
        <w:t>к постановлению</w:t>
      </w:r>
    </w:p>
    <w:p w:rsidR="009B7BBA" w:rsidRDefault="009B7BBA">
      <w:pPr>
        <w:pStyle w:val="ConsPlusNormal"/>
        <w:jc w:val="right"/>
      </w:pPr>
      <w:r>
        <w:t>Правительства Ульяновской области</w:t>
      </w:r>
    </w:p>
    <w:p w:rsidR="009B7BBA" w:rsidRDefault="009B7BBA">
      <w:pPr>
        <w:pStyle w:val="ConsPlusNormal"/>
        <w:jc w:val="right"/>
      </w:pPr>
      <w:r>
        <w:t>от 18 января 2021 г. N 5-П</w:t>
      </w: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Title"/>
        <w:jc w:val="center"/>
      </w:pPr>
      <w:bookmarkStart w:id="19" w:name="P443"/>
      <w:bookmarkEnd w:id="19"/>
      <w:r>
        <w:t>ПРАВИЛА</w:t>
      </w:r>
    </w:p>
    <w:p w:rsidR="009B7BBA" w:rsidRDefault="009B7BBA">
      <w:pPr>
        <w:pStyle w:val="ConsPlusTitle"/>
        <w:jc w:val="center"/>
      </w:pPr>
      <w:r>
        <w:t>ПРЕДОСТАВЛЕНИЯ ЕДИНОВРЕМЕННОЙ ДЕНЕЖНОЙ ВЫПЛАТЫ ОТДЕЛЬНЫМ</w:t>
      </w:r>
    </w:p>
    <w:p w:rsidR="009B7BBA" w:rsidRDefault="009B7BBA">
      <w:pPr>
        <w:pStyle w:val="ConsPlusTitle"/>
        <w:jc w:val="center"/>
      </w:pPr>
      <w:r>
        <w:t>КАТЕГОРИЯМ ГРАЖДАН, ЯВЛЯВШИХСЯ МОЛОДЫМИ СПЕЦИАЛИСТАМИ</w:t>
      </w:r>
    </w:p>
    <w:p w:rsidR="009B7BBA" w:rsidRDefault="009B7BB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B7BB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BBA" w:rsidRDefault="009B7BB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BBA" w:rsidRDefault="009B7BB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7BBA" w:rsidRDefault="009B7BB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7BBA" w:rsidRDefault="009B7BB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Ульяновской области</w:t>
            </w:r>
          </w:p>
          <w:p w:rsidR="009B7BBA" w:rsidRDefault="009B7BBA">
            <w:pPr>
              <w:pStyle w:val="ConsPlusNormal"/>
              <w:jc w:val="center"/>
            </w:pPr>
            <w:r>
              <w:rPr>
                <w:color w:val="392C69"/>
              </w:rPr>
              <w:t>от 24.01.2023 N 26-П)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BBA" w:rsidRDefault="009B7BBA">
            <w:pPr>
              <w:pStyle w:val="ConsPlusNormal"/>
            </w:pPr>
          </w:p>
        </w:tc>
      </w:tr>
    </w:tbl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ind w:firstLine="540"/>
        <w:jc w:val="both"/>
      </w:pPr>
      <w:r>
        <w:t xml:space="preserve">1. Настоящие Правила определяют порядок предоставления отдельным категориям граждан, являвшихся молодыми специалистами (далее - молодые специалисты), единовременной денежной выплаты в размере 10000 рублей (далее - единовременная выплата) при условии, что они были уволены по основанию, установленному </w:t>
      </w:r>
      <w:hyperlink r:id="rId66">
        <w:r>
          <w:rPr>
            <w:color w:val="0000FF"/>
          </w:rPr>
          <w:t>пунктом 1 части первой статьи 77</w:t>
        </w:r>
      </w:hyperlink>
      <w:r>
        <w:t xml:space="preserve"> Трудового кодекса Российской Федерации, по истечении шести месяцев до истечения одного года со дня приема их на работу и состоят на регистрационном учете в качестве безработных в органах службы занятости, осуществляющих свою деятельность на территории Ульяновской области.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2. Единовременная выплата предоставляется на заявительной основе исполнительным органом Ульяновской области, уполномоченным в сфере труда (далее - уполномоченный орган), в </w:t>
      </w:r>
      <w:r>
        <w:lastRenderedPageBreak/>
        <w:t>пределах лимитов бюджетных обязательств на соответствующие цели, доведенных до уполномоченного органа, посредством направления заявлений в областное государственное казенное учреждение "Кадровый центр Ульяновской области" (далее - Кадровый центр).</w:t>
      </w:r>
    </w:p>
    <w:p w:rsidR="009B7BBA" w:rsidRDefault="009B7BBA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24.01.2023 N 26-П)</w:t>
      </w:r>
    </w:p>
    <w:p w:rsidR="009B7BBA" w:rsidRDefault="009B7BBA">
      <w:pPr>
        <w:pStyle w:val="ConsPlusNormal"/>
        <w:spacing w:before="220"/>
        <w:ind w:firstLine="540"/>
        <w:jc w:val="both"/>
      </w:pPr>
      <w:bookmarkStart w:id="20" w:name="P453"/>
      <w:bookmarkEnd w:id="20"/>
      <w:r>
        <w:t>3. Предоставление молодому специалисту единовременной выплаты осуществляется на основании заявления с приложением следующих документов (копий документов, верность которых засвидетельствована в установленном законодательством порядке) (далее - необходимый пакет документов):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1) документа, удостоверяющего в соответствии с законодательством Российской Федерации личность заявителя;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2) трудовой книжки или сформированных в соответствии с трудовым законодательством в электронном виде сведений о трудовой деятельности на бумажном носителе;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3) акта об увольнении;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4) документа, содержащего сведения о реквизитах счета молодого специалиста, открытого в кредитной организации.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Подлинники документов, входящих в состав необходимого пакета документов, возвращаются молодому специалисту после сличения с ними копий указанных документов и проставления удостоверительных надписей на копиях документов специалистом Кадрового центра, ответственным за прием документов.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4. Решение о предоставлении (об отказе в предоставлении) единовременной выплаты принимается в течение 10 рабочих дней с даты подачи заявления с приложением необходимого пакета документов и оформляется в виде распоряжения руководителя уполномоченного органа о предоставлении (об отказе в предоставлении) единовременной выплаты.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Решение об отказе в предоставлении единовременной выплаты может быть обжаловано в установленном законодательством порядке.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5. Заявление и необходимый пакет документов, содержащие сведения, на основании которых была предоставлена единовременная выплата, хранятся в личном деле молодого специалиста.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Правила ведения личных дел молодых специалистов, учета и хранения необходимого пакета документов определяются Кадровым центром.</w:t>
      </w:r>
    </w:p>
    <w:p w:rsidR="009B7BBA" w:rsidRDefault="009B7BBA">
      <w:pPr>
        <w:pStyle w:val="ConsPlusNormal"/>
        <w:spacing w:before="220"/>
        <w:ind w:firstLine="540"/>
        <w:jc w:val="both"/>
      </w:pPr>
      <w:bookmarkStart w:id="21" w:name="P463"/>
      <w:bookmarkEnd w:id="21"/>
      <w:r>
        <w:t>6. Решение об отказе в предоставлении единовременной выплаты принимается в случаях: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отсутствия у молодого специалиста на дату обращения с заявлением права на компенсацию;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представления молодым специалистом недостоверных сведений;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непредставления молодым специалистом необходимого пакета документов, предусмотренных </w:t>
      </w:r>
      <w:hyperlink w:anchor="P453">
        <w:r>
          <w:rPr>
            <w:color w:val="0000FF"/>
          </w:rPr>
          <w:t>пунктом 3</w:t>
        </w:r>
      </w:hyperlink>
      <w:r>
        <w:t xml:space="preserve"> настоящих Правил;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наличия в документах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7. В случае принятия решения об отказе в предоставлении единовременной выплаты не позднее 15 рабочих дней со дня принятия соответствующего решения уполномоченный орган направляет молодому специалисту уведомление. В уведомлении указываются обстоятельства, </w:t>
      </w:r>
      <w:r>
        <w:lastRenderedPageBreak/>
        <w:t xml:space="preserve">послужившие основанием для принятия такого решения в соответствии с </w:t>
      </w:r>
      <w:hyperlink w:anchor="P463">
        <w:r>
          <w:rPr>
            <w:color w:val="0000FF"/>
          </w:rPr>
          <w:t>пунктом 6</w:t>
        </w:r>
      </w:hyperlink>
      <w:r>
        <w:t xml:space="preserve"> настоящих Правил.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8. Единовременная выплата предоставляется до 26 числа месяца, следующего за месяцем принятия решения о предоставлении единовременной выплаты.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9. В случае смерти молодого специалиста средства, причитающиеся ему в качестве компенсации и не полученные им при жизни, не наследуются.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10. Споры по вопросам предоставления единовременной выплаты разрешаются в порядке, определенном законодательством.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11. Финансовое обеспечение расходов, связанных с предоставлением единовременной выплаты и оплатой услуг по доставке (выплате, зачислению на счет) соответствующих денежных средств их получателям, осуществляется за счет бюджетных ассигнований, предусмотренных уполномоченному органу в областном бюджете Ульяновской области на соответствующий финансовый год и плановый период на реализацию </w:t>
      </w:r>
      <w:hyperlink r:id="rId68">
        <w:r>
          <w:rPr>
            <w:color w:val="0000FF"/>
          </w:rPr>
          <w:t>Закона</w:t>
        </w:r>
      </w:hyperlink>
      <w:r>
        <w:t xml:space="preserve"> N 103-ЗО.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12. Предоставление единовременной выплаты осуществляется путем перечисления денежных средств с лицевого счета уполномоченного органа на счет молодого специалиста в кредитной организации.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 xml:space="preserve">13. Уполномоченный орган до 10 числа месяца, следующего за отчетным, представляет в Министерство финансов Ульяновской области </w:t>
      </w:r>
      <w:hyperlink w:anchor="P489">
        <w:r>
          <w:rPr>
            <w:color w:val="0000FF"/>
          </w:rPr>
          <w:t>отчет</w:t>
        </w:r>
      </w:hyperlink>
      <w:r>
        <w:t xml:space="preserve"> о предоставлении мер социальной поддержки в соответствии с </w:t>
      </w:r>
      <w:hyperlink r:id="rId69">
        <w:r>
          <w:rPr>
            <w:color w:val="0000FF"/>
          </w:rPr>
          <w:t>Законом</w:t>
        </w:r>
      </w:hyperlink>
      <w:r>
        <w:t xml:space="preserve"> N 103-ЗО по форме, установленной приложением к настоящим Правилам, в составе бухгалтерской (финансовой) отчетности.</w:t>
      </w:r>
    </w:p>
    <w:p w:rsidR="009B7BBA" w:rsidRDefault="009B7BBA">
      <w:pPr>
        <w:pStyle w:val="ConsPlusNormal"/>
        <w:spacing w:before="220"/>
        <w:ind w:firstLine="540"/>
        <w:jc w:val="both"/>
      </w:pPr>
      <w:r>
        <w:t>14. Уполномоченный орган обеспечивает результативность, адресность и целевой характер использования бюджетных средств в соответствии с утвержденными бюджетными ассигнованиями и лимитами бюджетных обязательств.</w:t>
      </w: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right"/>
        <w:outlineLvl w:val="1"/>
      </w:pPr>
      <w:r>
        <w:t>Приложение</w:t>
      </w:r>
    </w:p>
    <w:p w:rsidR="009B7BBA" w:rsidRDefault="009B7BBA">
      <w:pPr>
        <w:pStyle w:val="ConsPlusNormal"/>
        <w:jc w:val="right"/>
      </w:pPr>
      <w:r>
        <w:t>к Правилам</w:t>
      </w:r>
    </w:p>
    <w:p w:rsidR="009B7BBA" w:rsidRDefault="009B7BBA">
      <w:pPr>
        <w:pStyle w:val="ConsPlusNormal"/>
        <w:jc w:val="right"/>
      </w:pPr>
      <w:r>
        <w:t>предоставления единовременной денежной выплаты отдельным</w:t>
      </w:r>
    </w:p>
    <w:p w:rsidR="009B7BBA" w:rsidRDefault="009B7BBA">
      <w:pPr>
        <w:pStyle w:val="ConsPlusNormal"/>
        <w:jc w:val="right"/>
      </w:pPr>
      <w:r>
        <w:t>категориям граждан, являвшихся молодыми специалистами</w:t>
      </w:r>
    </w:p>
    <w:p w:rsidR="009B7BBA" w:rsidRDefault="009B7BB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B7BB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BBA" w:rsidRDefault="009B7BB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BBA" w:rsidRDefault="009B7BB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7BBA" w:rsidRDefault="009B7BB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7BBA" w:rsidRDefault="009B7BB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Ульяновской области</w:t>
            </w:r>
          </w:p>
          <w:p w:rsidR="009B7BBA" w:rsidRDefault="009B7BBA">
            <w:pPr>
              <w:pStyle w:val="ConsPlusNormal"/>
              <w:jc w:val="center"/>
            </w:pPr>
            <w:r>
              <w:rPr>
                <w:color w:val="392C69"/>
              </w:rPr>
              <w:t>от 24.01.2023 N 26-П)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BBA" w:rsidRDefault="009B7BBA">
            <w:pPr>
              <w:pStyle w:val="ConsPlusNormal"/>
            </w:pPr>
          </w:p>
        </w:tc>
      </w:tr>
    </w:tbl>
    <w:p w:rsidR="009B7BBA" w:rsidRDefault="009B7BBA">
      <w:pPr>
        <w:pStyle w:val="ConsPlusNormal"/>
        <w:jc w:val="both"/>
      </w:pPr>
    </w:p>
    <w:p w:rsidR="009B7BBA" w:rsidRDefault="009B7BBA">
      <w:pPr>
        <w:pStyle w:val="ConsPlusNonformat"/>
        <w:jc w:val="both"/>
      </w:pPr>
      <w:bookmarkStart w:id="22" w:name="P489"/>
      <w:bookmarkEnd w:id="22"/>
      <w:r>
        <w:t xml:space="preserve">                                   ОТЧЕТ</w:t>
      </w:r>
    </w:p>
    <w:p w:rsidR="009B7BBA" w:rsidRDefault="009B7BBA">
      <w:pPr>
        <w:pStyle w:val="ConsPlusNonformat"/>
        <w:jc w:val="both"/>
      </w:pPr>
      <w:r>
        <w:t xml:space="preserve">    о предоставлении меры социальной поддержки в соответствии с </w:t>
      </w:r>
      <w:hyperlink r:id="rId71">
        <w:r>
          <w:rPr>
            <w:color w:val="0000FF"/>
          </w:rPr>
          <w:t>Законом</w:t>
        </w:r>
      </w:hyperlink>
    </w:p>
    <w:p w:rsidR="009B7BBA" w:rsidRDefault="009B7BBA">
      <w:pPr>
        <w:pStyle w:val="ConsPlusNonformat"/>
        <w:jc w:val="both"/>
      </w:pPr>
      <w:r>
        <w:t xml:space="preserve">    Ульяновской области от 02.10.2020 N 103-ЗО "О правовом регулировании</w:t>
      </w:r>
    </w:p>
    <w:p w:rsidR="009B7BBA" w:rsidRDefault="009B7BBA">
      <w:pPr>
        <w:pStyle w:val="ConsPlusNonformat"/>
        <w:jc w:val="both"/>
      </w:pPr>
      <w:r>
        <w:t xml:space="preserve">   отдельных вопросов статуса молодых специалистов в Ульяновской области"</w:t>
      </w:r>
    </w:p>
    <w:p w:rsidR="009B7BBA" w:rsidRDefault="009B7BBA">
      <w:pPr>
        <w:pStyle w:val="ConsPlusNonformat"/>
        <w:jc w:val="both"/>
      </w:pPr>
      <w:r>
        <w:t xml:space="preserve">         _________________________________________________________</w:t>
      </w:r>
    </w:p>
    <w:p w:rsidR="009B7BBA" w:rsidRDefault="009B7BBA">
      <w:pPr>
        <w:pStyle w:val="ConsPlusNonformat"/>
        <w:jc w:val="both"/>
      </w:pPr>
      <w:r>
        <w:t xml:space="preserve">         (наименование исполнительного органа Ульяновской области)</w:t>
      </w:r>
    </w:p>
    <w:p w:rsidR="009B7BBA" w:rsidRDefault="009B7BBA">
      <w:pPr>
        <w:pStyle w:val="ConsPlusNonformat"/>
        <w:jc w:val="both"/>
      </w:pPr>
      <w:r>
        <w:t xml:space="preserve">                          на ____________ 20__ г.</w:t>
      </w:r>
    </w:p>
    <w:p w:rsidR="009B7BBA" w:rsidRDefault="009B7BBA">
      <w:pPr>
        <w:pStyle w:val="ConsPlusNonformat"/>
        <w:jc w:val="both"/>
      </w:pPr>
      <w:r>
        <w:t xml:space="preserve">                               (месяц)</w:t>
      </w:r>
    </w:p>
    <w:p w:rsidR="009B7BBA" w:rsidRDefault="009B7B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2534"/>
      </w:tblGrid>
      <w:tr w:rsidR="009B7BBA">
        <w:tc>
          <w:tcPr>
            <w:tcW w:w="6520" w:type="dxa"/>
          </w:tcPr>
          <w:p w:rsidR="009B7BBA" w:rsidRDefault="009B7BBA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  <w:jc w:val="center"/>
            </w:pPr>
            <w:r>
              <w:t>Значения показателей</w:t>
            </w: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lastRenderedPageBreak/>
              <w:t>Остаток средств на начало месяца,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Число молодых специалистов, которым начислена выплата, человек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Сумма начисленной выплаты,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Финансовое обеспечение,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Кассовые расходы,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Число молодых специалистов, которым назначена выплата, человек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Фактические расходы,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Услуги по доставке через операторов почтовой связи,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Услуги по доставке через кредитные организации,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Всего,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Число молодых специалистов, не получивших выплату, человек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Невыплаченная сумма,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  <w:tr w:rsidR="009B7BBA">
        <w:tc>
          <w:tcPr>
            <w:tcW w:w="6520" w:type="dxa"/>
          </w:tcPr>
          <w:p w:rsidR="009B7BBA" w:rsidRDefault="009B7BBA">
            <w:pPr>
              <w:pStyle w:val="ConsPlusNormal"/>
            </w:pPr>
            <w:r>
              <w:t>Остаток средств на конец месяца, рублей</w:t>
            </w:r>
          </w:p>
        </w:tc>
        <w:tc>
          <w:tcPr>
            <w:tcW w:w="2534" w:type="dxa"/>
          </w:tcPr>
          <w:p w:rsidR="009B7BBA" w:rsidRDefault="009B7BBA">
            <w:pPr>
              <w:pStyle w:val="ConsPlusNormal"/>
            </w:pPr>
          </w:p>
        </w:tc>
      </w:tr>
    </w:tbl>
    <w:p w:rsidR="009B7BBA" w:rsidRDefault="009B7BBA">
      <w:pPr>
        <w:pStyle w:val="ConsPlusNormal"/>
        <w:jc w:val="both"/>
      </w:pPr>
    </w:p>
    <w:p w:rsidR="009B7BBA" w:rsidRDefault="009B7BBA">
      <w:pPr>
        <w:pStyle w:val="ConsPlusNonformat"/>
        <w:jc w:val="both"/>
      </w:pPr>
      <w:r>
        <w:t>Отчет составляется для каждой меры социальной поддержки отдельно.</w:t>
      </w:r>
    </w:p>
    <w:p w:rsidR="009B7BBA" w:rsidRDefault="009B7BBA">
      <w:pPr>
        <w:pStyle w:val="ConsPlusNonformat"/>
        <w:jc w:val="both"/>
      </w:pPr>
    </w:p>
    <w:p w:rsidR="009B7BBA" w:rsidRDefault="009B7BBA">
      <w:pPr>
        <w:pStyle w:val="ConsPlusNonformat"/>
        <w:jc w:val="both"/>
      </w:pPr>
      <w:r>
        <w:t>Руководитель исполнительного органа</w:t>
      </w:r>
    </w:p>
    <w:p w:rsidR="009B7BBA" w:rsidRDefault="009B7BBA">
      <w:pPr>
        <w:pStyle w:val="ConsPlusNonformat"/>
        <w:jc w:val="both"/>
      </w:pPr>
      <w:r>
        <w:t>Ульяновской области                       ___________   ___________________</w:t>
      </w:r>
    </w:p>
    <w:p w:rsidR="009B7BBA" w:rsidRDefault="009B7BBA">
      <w:pPr>
        <w:pStyle w:val="ConsPlusNonformat"/>
        <w:jc w:val="both"/>
      </w:pPr>
      <w:r>
        <w:t xml:space="preserve">                                           (подпись)         (Ф.И.О.)</w:t>
      </w:r>
    </w:p>
    <w:p w:rsidR="009B7BBA" w:rsidRDefault="009B7BBA">
      <w:pPr>
        <w:pStyle w:val="ConsPlusNonformat"/>
        <w:jc w:val="both"/>
      </w:pPr>
      <w:r>
        <w:t>Руководитель структурного подразделения   ___________   ___________________</w:t>
      </w:r>
    </w:p>
    <w:p w:rsidR="009B7BBA" w:rsidRDefault="009B7BBA">
      <w:pPr>
        <w:pStyle w:val="ConsPlusNonformat"/>
        <w:jc w:val="both"/>
      </w:pPr>
      <w:r>
        <w:t xml:space="preserve">                                           (подпись)         (Ф.И.О.)</w:t>
      </w:r>
    </w:p>
    <w:p w:rsidR="009B7BBA" w:rsidRDefault="009B7BBA">
      <w:pPr>
        <w:pStyle w:val="ConsPlusNonformat"/>
        <w:jc w:val="both"/>
      </w:pPr>
      <w:r>
        <w:t>Исполнитель              ______________   ___________   ___________________</w:t>
      </w:r>
    </w:p>
    <w:p w:rsidR="009B7BBA" w:rsidRDefault="009B7BBA">
      <w:pPr>
        <w:pStyle w:val="ConsPlusNonformat"/>
        <w:jc w:val="both"/>
      </w:pPr>
      <w:r>
        <w:t xml:space="preserve">                           (подпись)       (Ф.И.О.)     (абонентский номер</w:t>
      </w:r>
    </w:p>
    <w:p w:rsidR="009B7BBA" w:rsidRDefault="009B7BBA">
      <w:pPr>
        <w:pStyle w:val="ConsPlusNonformat"/>
        <w:jc w:val="both"/>
      </w:pPr>
      <w:r>
        <w:t xml:space="preserve">                                                         телефонной связи)</w:t>
      </w: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jc w:val="both"/>
      </w:pPr>
    </w:p>
    <w:p w:rsidR="009B7BBA" w:rsidRDefault="009B7BB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4ED0" w:rsidRDefault="00CC4ED0">
      <w:bookmarkStart w:id="23" w:name="_GoBack"/>
      <w:bookmarkEnd w:id="23"/>
    </w:p>
    <w:sectPr w:rsidR="00CC4ED0" w:rsidSect="009A7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BA"/>
    <w:rsid w:val="009B7BBA"/>
    <w:rsid w:val="00CC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5167B-E1B6-4886-A285-9582D463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B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B7BB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B7B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B7BB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B7B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B7BB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B7BB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B7BB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76&amp;n=68006&amp;dst=100036" TargetMode="External"/><Relationship Id="rId21" Type="http://schemas.openxmlformats.org/officeDocument/2006/relationships/hyperlink" Target="https://login.consultant.ru/link/?req=doc&amp;base=RLAW076&amp;n=69225&amp;dst=100024" TargetMode="External"/><Relationship Id="rId42" Type="http://schemas.openxmlformats.org/officeDocument/2006/relationships/hyperlink" Target="https://login.consultant.ru/link/?req=doc&amp;base=RLAW076&amp;n=74597&amp;dst=100005" TargetMode="External"/><Relationship Id="rId47" Type="http://schemas.openxmlformats.org/officeDocument/2006/relationships/hyperlink" Target="https://login.consultant.ru/link/?req=doc&amp;base=LAW&amp;n=475114&amp;dst=504" TargetMode="External"/><Relationship Id="rId63" Type="http://schemas.openxmlformats.org/officeDocument/2006/relationships/hyperlink" Target="https://login.consultant.ru/link/?req=doc&amp;base=RLAW076&amp;n=68006&amp;dst=100043" TargetMode="External"/><Relationship Id="rId68" Type="http://schemas.openxmlformats.org/officeDocument/2006/relationships/hyperlink" Target="https://login.consultant.ru/link/?req=doc&amp;base=RLAW076&amp;n=692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6&amp;n=69225&amp;dst=100024" TargetMode="External"/><Relationship Id="rId29" Type="http://schemas.openxmlformats.org/officeDocument/2006/relationships/hyperlink" Target="https://login.consultant.ru/link/?req=doc&amp;base=RLAW076&amp;n=69225" TargetMode="External"/><Relationship Id="rId11" Type="http://schemas.openxmlformats.org/officeDocument/2006/relationships/hyperlink" Target="https://login.consultant.ru/link/?req=doc&amp;base=RLAW076&amp;n=35177" TargetMode="External"/><Relationship Id="rId24" Type="http://schemas.openxmlformats.org/officeDocument/2006/relationships/hyperlink" Target="https://login.consultant.ru/link/?req=doc&amp;base=RLAW076&amp;n=74597&amp;dst=100005" TargetMode="External"/><Relationship Id="rId32" Type="http://schemas.openxmlformats.org/officeDocument/2006/relationships/hyperlink" Target="https://login.consultant.ru/link/?req=doc&amp;base=RLAW076&amp;n=69225" TargetMode="External"/><Relationship Id="rId37" Type="http://schemas.openxmlformats.org/officeDocument/2006/relationships/hyperlink" Target="https://login.consultant.ru/link/?req=doc&amp;base=RLAW076&amp;n=74597&amp;dst=100005" TargetMode="External"/><Relationship Id="rId40" Type="http://schemas.openxmlformats.org/officeDocument/2006/relationships/hyperlink" Target="https://login.consultant.ru/link/?req=doc&amp;base=RLAW076&amp;n=74597&amp;dst=100005" TargetMode="External"/><Relationship Id="rId45" Type="http://schemas.openxmlformats.org/officeDocument/2006/relationships/hyperlink" Target="https://login.consultant.ru/link/?req=doc&amp;base=LAW&amp;n=475114&amp;dst=1903" TargetMode="External"/><Relationship Id="rId53" Type="http://schemas.openxmlformats.org/officeDocument/2006/relationships/hyperlink" Target="https://login.consultant.ru/link/?req=doc&amp;base=RLAW076&amp;n=68006&amp;dst=100041" TargetMode="External"/><Relationship Id="rId58" Type="http://schemas.openxmlformats.org/officeDocument/2006/relationships/hyperlink" Target="https://login.consultant.ru/link/?req=doc&amp;base=RLAW076&amp;n=74597&amp;dst=100005" TargetMode="External"/><Relationship Id="rId66" Type="http://schemas.openxmlformats.org/officeDocument/2006/relationships/hyperlink" Target="https://login.consultant.ru/link/?req=doc&amp;base=LAW&amp;n=475114&amp;dst=477" TargetMode="External"/><Relationship Id="rId5" Type="http://schemas.openxmlformats.org/officeDocument/2006/relationships/hyperlink" Target="https://login.consultant.ru/link/?req=doc&amp;base=RLAW076&amp;n=68006&amp;dst=100032" TargetMode="External"/><Relationship Id="rId61" Type="http://schemas.openxmlformats.org/officeDocument/2006/relationships/hyperlink" Target="https://login.consultant.ru/link/?req=doc&amp;base=RLAW076&amp;n=69225" TargetMode="External"/><Relationship Id="rId19" Type="http://schemas.openxmlformats.org/officeDocument/2006/relationships/hyperlink" Target="https://login.consultant.ru/link/?req=doc&amp;base=RLAW076&amp;n=68006&amp;dst=100035" TargetMode="External"/><Relationship Id="rId14" Type="http://schemas.openxmlformats.org/officeDocument/2006/relationships/hyperlink" Target="https://login.consultant.ru/link/?req=doc&amp;base=RLAW076&amp;n=74597&amp;dst=100005" TargetMode="External"/><Relationship Id="rId22" Type="http://schemas.openxmlformats.org/officeDocument/2006/relationships/hyperlink" Target="https://login.consultant.ru/link/?req=doc&amp;base=RLAW076&amp;n=69225" TargetMode="External"/><Relationship Id="rId27" Type="http://schemas.openxmlformats.org/officeDocument/2006/relationships/hyperlink" Target="https://login.consultant.ru/link/?req=doc&amp;base=RLAW076&amp;n=69225&amp;dst=100021" TargetMode="External"/><Relationship Id="rId30" Type="http://schemas.openxmlformats.org/officeDocument/2006/relationships/hyperlink" Target="https://login.consultant.ru/link/?req=doc&amp;base=RLAW076&amp;n=69225" TargetMode="External"/><Relationship Id="rId35" Type="http://schemas.openxmlformats.org/officeDocument/2006/relationships/hyperlink" Target="https://login.consultant.ru/link/?req=doc&amp;base=RLAW076&amp;n=69225" TargetMode="External"/><Relationship Id="rId43" Type="http://schemas.openxmlformats.org/officeDocument/2006/relationships/hyperlink" Target="https://login.consultant.ru/link/?req=doc&amp;base=RLAW076&amp;n=69225" TargetMode="External"/><Relationship Id="rId48" Type="http://schemas.openxmlformats.org/officeDocument/2006/relationships/hyperlink" Target="https://login.consultant.ru/link/?req=doc&amp;base=RLAW076&amp;n=69225" TargetMode="External"/><Relationship Id="rId56" Type="http://schemas.openxmlformats.org/officeDocument/2006/relationships/hyperlink" Target="https://login.consultant.ru/link/?req=doc&amp;base=RLAW076&amp;n=68006&amp;dst=100042" TargetMode="External"/><Relationship Id="rId64" Type="http://schemas.openxmlformats.org/officeDocument/2006/relationships/hyperlink" Target="https://login.consultant.ru/link/?req=doc&amp;base=RLAW076&amp;n=69225" TargetMode="External"/><Relationship Id="rId69" Type="http://schemas.openxmlformats.org/officeDocument/2006/relationships/hyperlink" Target="https://login.consultant.ru/link/?req=doc&amp;base=RLAW076&amp;n=69225" TargetMode="External"/><Relationship Id="rId8" Type="http://schemas.openxmlformats.org/officeDocument/2006/relationships/hyperlink" Target="https://login.consultant.ru/link/?req=doc&amp;base=RLAW076&amp;n=49099" TargetMode="External"/><Relationship Id="rId51" Type="http://schemas.openxmlformats.org/officeDocument/2006/relationships/hyperlink" Target="https://login.consultant.ru/link/?req=doc&amp;base=RLAW076&amp;n=68006&amp;dst=100040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76&amp;n=49044" TargetMode="External"/><Relationship Id="rId17" Type="http://schemas.openxmlformats.org/officeDocument/2006/relationships/hyperlink" Target="https://login.consultant.ru/link/?req=doc&amp;base=RLAW076&amp;n=69225&amp;dst=100032" TargetMode="External"/><Relationship Id="rId25" Type="http://schemas.openxmlformats.org/officeDocument/2006/relationships/hyperlink" Target="https://login.consultant.ru/link/?req=doc&amp;base=RLAW076&amp;n=74597&amp;dst=100005" TargetMode="External"/><Relationship Id="rId33" Type="http://schemas.openxmlformats.org/officeDocument/2006/relationships/hyperlink" Target="https://login.consultant.ru/link/?req=doc&amp;base=RLAW076&amp;n=69225" TargetMode="External"/><Relationship Id="rId38" Type="http://schemas.openxmlformats.org/officeDocument/2006/relationships/hyperlink" Target="https://login.consultant.ru/link/?req=doc&amp;base=RLAW076&amp;n=69225&amp;dst=100032" TargetMode="External"/><Relationship Id="rId46" Type="http://schemas.openxmlformats.org/officeDocument/2006/relationships/hyperlink" Target="https://login.consultant.ru/link/?req=doc&amp;base=LAW&amp;n=475114&amp;dst=100594" TargetMode="External"/><Relationship Id="rId59" Type="http://schemas.openxmlformats.org/officeDocument/2006/relationships/hyperlink" Target="https://login.consultant.ru/link/?req=doc&amp;base=RLAW076&amp;n=74597&amp;dst=100005" TargetMode="External"/><Relationship Id="rId67" Type="http://schemas.openxmlformats.org/officeDocument/2006/relationships/hyperlink" Target="https://login.consultant.ru/link/?req=doc&amp;base=RLAW076&amp;n=68006&amp;dst=100045" TargetMode="External"/><Relationship Id="rId20" Type="http://schemas.openxmlformats.org/officeDocument/2006/relationships/hyperlink" Target="https://login.consultant.ru/link/?req=doc&amp;base=RLAW076&amp;n=69225&amp;dst=100021" TargetMode="External"/><Relationship Id="rId41" Type="http://schemas.openxmlformats.org/officeDocument/2006/relationships/hyperlink" Target="https://login.consultant.ru/link/?req=doc&amp;base=RLAW076&amp;n=74597&amp;dst=100005" TargetMode="External"/><Relationship Id="rId54" Type="http://schemas.openxmlformats.org/officeDocument/2006/relationships/hyperlink" Target="https://login.consultant.ru/link/?req=doc&amp;base=RLAW076&amp;n=74597&amp;dst=100005" TargetMode="External"/><Relationship Id="rId62" Type="http://schemas.openxmlformats.org/officeDocument/2006/relationships/hyperlink" Target="https://login.consultant.ru/link/?req=doc&amp;base=RLAW076&amp;n=69225" TargetMode="External"/><Relationship Id="rId70" Type="http://schemas.openxmlformats.org/officeDocument/2006/relationships/hyperlink" Target="https://login.consultant.ru/link/?req=doc&amp;base=RLAW076&amp;n=68006&amp;dst=10004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74597&amp;dst=100005" TargetMode="External"/><Relationship Id="rId15" Type="http://schemas.openxmlformats.org/officeDocument/2006/relationships/hyperlink" Target="https://login.consultant.ru/link/?req=doc&amp;base=RLAW076&amp;n=69225&amp;dst=100021" TargetMode="External"/><Relationship Id="rId23" Type="http://schemas.openxmlformats.org/officeDocument/2006/relationships/hyperlink" Target="https://login.consultant.ru/link/?req=doc&amp;base=RLAW076&amp;n=74597&amp;dst=100005" TargetMode="External"/><Relationship Id="rId28" Type="http://schemas.openxmlformats.org/officeDocument/2006/relationships/hyperlink" Target="https://login.consultant.ru/link/?req=doc&amp;base=RLAW076&amp;n=69225&amp;dst=100024" TargetMode="External"/><Relationship Id="rId36" Type="http://schemas.openxmlformats.org/officeDocument/2006/relationships/hyperlink" Target="https://login.consultant.ru/link/?req=doc&amp;base=RLAW076&amp;n=68006&amp;dst=100038" TargetMode="External"/><Relationship Id="rId49" Type="http://schemas.openxmlformats.org/officeDocument/2006/relationships/hyperlink" Target="https://login.consultant.ru/link/?req=doc&amp;base=RLAW076&amp;n=69225" TargetMode="External"/><Relationship Id="rId57" Type="http://schemas.openxmlformats.org/officeDocument/2006/relationships/hyperlink" Target="https://login.consultant.ru/link/?req=doc&amp;base=RLAW076&amp;n=74597&amp;dst=100005" TargetMode="External"/><Relationship Id="rId10" Type="http://schemas.openxmlformats.org/officeDocument/2006/relationships/hyperlink" Target="https://login.consultant.ru/link/?req=doc&amp;base=RLAW076&amp;n=26534" TargetMode="External"/><Relationship Id="rId31" Type="http://schemas.openxmlformats.org/officeDocument/2006/relationships/hyperlink" Target="https://login.consultant.ru/link/?req=doc&amp;base=RLAW076&amp;n=69225" TargetMode="External"/><Relationship Id="rId44" Type="http://schemas.openxmlformats.org/officeDocument/2006/relationships/hyperlink" Target="https://login.consultant.ru/link/?req=doc&amp;base=LAW&amp;n=475114&amp;dst=100579" TargetMode="External"/><Relationship Id="rId52" Type="http://schemas.openxmlformats.org/officeDocument/2006/relationships/hyperlink" Target="https://login.consultant.ru/link/?req=doc&amp;base=RLAW076&amp;n=69225" TargetMode="External"/><Relationship Id="rId60" Type="http://schemas.openxmlformats.org/officeDocument/2006/relationships/hyperlink" Target="https://login.consultant.ru/link/?req=doc&amp;base=RLAW076&amp;n=69225" TargetMode="External"/><Relationship Id="rId65" Type="http://schemas.openxmlformats.org/officeDocument/2006/relationships/hyperlink" Target="https://login.consultant.ru/link/?req=doc&amp;base=RLAW076&amp;n=68006&amp;dst=100044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53937&amp;dst=100030" TargetMode="External"/><Relationship Id="rId13" Type="http://schemas.openxmlformats.org/officeDocument/2006/relationships/hyperlink" Target="https://login.consultant.ru/link/?req=doc&amp;base=RLAW076&amp;n=68006&amp;dst=100034" TargetMode="External"/><Relationship Id="rId18" Type="http://schemas.openxmlformats.org/officeDocument/2006/relationships/hyperlink" Target="https://login.consultant.ru/link/?req=doc&amp;base=RLAW076&amp;n=69225" TargetMode="External"/><Relationship Id="rId39" Type="http://schemas.openxmlformats.org/officeDocument/2006/relationships/hyperlink" Target="https://login.consultant.ru/link/?req=doc&amp;base=RLAW076&amp;n=68006&amp;dst=100039" TargetMode="External"/><Relationship Id="rId34" Type="http://schemas.openxmlformats.org/officeDocument/2006/relationships/hyperlink" Target="https://login.consultant.ru/link/?req=doc&amp;base=RLAW076&amp;n=68006&amp;dst=100037" TargetMode="External"/><Relationship Id="rId50" Type="http://schemas.openxmlformats.org/officeDocument/2006/relationships/hyperlink" Target="https://login.consultant.ru/link/?req=doc&amp;base=RLAW076&amp;n=69225" TargetMode="External"/><Relationship Id="rId55" Type="http://schemas.openxmlformats.org/officeDocument/2006/relationships/hyperlink" Target="https://login.consultant.ru/link/?req=doc&amp;base=RLAW076&amp;n=69225&amp;dst=100032" TargetMode="External"/><Relationship Id="rId7" Type="http://schemas.openxmlformats.org/officeDocument/2006/relationships/hyperlink" Target="https://login.consultant.ru/link/?req=doc&amp;base=RLAW076&amp;n=69225&amp;dst=100031" TargetMode="External"/><Relationship Id="rId71" Type="http://schemas.openxmlformats.org/officeDocument/2006/relationships/hyperlink" Target="https://login.consultant.ru/link/?req=doc&amp;base=RLAW076&amp;n=692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8316</Words>
  <Characters>47405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2024-10-16T05:51:00Z</dcterms:created>
  <dcterms:modified xsi:type="dcterms:W3CDTF">2024-10-16T05:51:00Z</dcterms:modified>
</cp:coreProperties>
</file>