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23.01.2014 N 27н</w:t>
              <w:br/>
              <w:t xml:space="preserve">(ред. от 16.03.2023)</w:t>
              <w:br/>
              <w:t xml:space="preserve">"Об утверждении Правил определения органами государственной власти субъекта Российской Федерации потребности в привлечении иностранных работников"</w:t>
              <w:br/>
              <w:t xml:space="preserve">(Зарегистрировано в Минюсте России 07.03.2014 N 31536)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7 марта 2014 г. N 31536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января 2014 г. N 27н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ОПРЕДЕЛЕНИЯ ОРГАНАМИ ГОСУДАРСТВЕННОЙ ВЛАСТИ СУБЪЕКТА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ПОТРЕБНОСТИ В ПРИВЛЕЧЕНИИ</w:t>
      </w:r>
    </w:p>
    <w:p>
      <w:pPr>
        <w:pStyle w:val="2"/>
        <w:jc w:val="center"/>
      </w:pPr>
      <w:r>
        <w:rPr>
          <w:sz w:val="20"/>
        </w:rPr>
        <w:t xml:space="preserve">ИНОСТРАННЫХ РАБОТНИКОВ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Минтруда России от 09.10.2019 </w:t>
            </w:r>
            <w:hyperlink w:history="0" r:id="rId7" w:tooltip="Приказ Минтруда России от 09.10.2019 N 663н &quot;О внесении изменения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08.11.2019 N 56471) {КонсультантПлюс}">
              <w:r>
                <w:rPr>
                  <w:sz w:val="20"/>
                  <w:color w:val="0000ff"/>
                </w:rPr>
                <w:t xml:space="preserve">N 663н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03.12.2021 </w:t>
            </w:r>
            <w:hyperlink w:history="0" r:id="rId8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      <w:r>
                <w:rPr>
                  <w:sz w:val="20"/>
                  <w:color w:val="0000ff"/>
                </w:rPr>
                <w:t xml:space="preserve">N 868н</w:t>
              </w:r>
            </w:hyperlink>
            <w:r>
              <w:rPr>
                <w:sz w:val="20"/>
                <w:color w:val="392c69"/>
              </w:rPr>
              <w:t xml:space="preserve">, от 16.03.2023 </w:t>
            </w:r>
            <w:hyperlink w:history="0" r:id="rId9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      <w:r>
                <w:rPr>
                  <w:sz w:val="20"/>
                  <w:color w:val="0000ff"/>
                </w:rPr>
                <w:t xml:space="preserve">N 171н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25.07.2002 N 115-ФЗ (ред. от 10.07.2023) &quot;О правовом положении иностранных граждан в Российской Федерации&quot; (с изм. и доп., вступ. в силу с 07.01.2024) {КонсультантПлюс}">
        <w:r>
          <w:rPr>
            <w:sz w:val="20"/>
            <w:color w:val="0000ff"/>
          </w:rPr>
          <w:t xml:space="preserve">статьей 18.1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3032; 2006, N 30, ст. 3286; 2007, N 2, ст. 361; 2008, N 30, ст. 3616; 2010, N 52, ст. 7000; 2013, N 19, ст. 2309) и </w:t>
      </w:r>
      <w:hyperlink w:history="0" r:id="rId11" w:tooltip="Постановление Правительства РФ от 19.06.2012 N 610 (ред. от 16.02.2023) &quot;Об утверждении Положения о Министерстве труда и социальной защиты Российской Федерации&quot; {КонсультантПлюс}">
        <w:r>
          <w:rPr>
            <w:sz w:val="20"/>
            <w:color w:val="0000ff"/>
          </w:rPr>
          <w:t xml:space="preserve">подпунктом 5.2.117</w:t>
        </w:r>
      </w:hyperlink>
      <w:r>
        <w:rPr>
          <w:sz w:val="20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определения органами государственной власти субъекта Российской Федерации потребности в привлечении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риказ Минздравсоцразвития РФ от 13.07.2010 N 514н &quot;Об утверждении формы заявки работодателей, заказчиков работ (услуг), в том числе иностранных граждан, зарегистрированных в качестве индивидуальных предпринимателей, о потребности в рабочей силе для замещения вакантных и создаваемых рабочих мест иностранными работниками и порядка ее заполнения, а также формы заявления работодателей об увеличении размера определенной на текущий год потребности в привлечении иностранных работников и размера утвержденных на те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13 июля 2010 г. N 514н "Об утверждении формы заявки работодателей, заказчиков работ (услуг), в том числе иностранных граждан, зарегистрированных в качестве индивидуальных предпринимателей, о потребности в рабочей силе для замещения вакантных и создаваемых рабочих мест иностранными работниками и порядка ее заполнения, а также формы заявления работодателей об увеличении размера определенной на текущий год потребности в привлечении иностранных работников и размера утвержденных на текущий год квот, а также о связанной с этими изменениями корректировке распределения определенной на текущий год потребности по приоритетным профессионально-квалификационным группам" (зарегистрирован Министерством юстиции Российской Федерации 10 августа 2010 г. N 18109).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М.А.ТОПИЛИН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0"/>
        </w:rPr>
        <w:t xml:space="preserve">и социальной защиты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ОПРЕДЕЛЕНИЯ ОРГАНАМИ ГОСУДАРСТВЕННОЙ ВЛАСТИ СУБЪЕКТА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ПОТРЕБНОСТИ В ПРИВЛЕЧЕНИИ</w:t>
      </w:r>
    </w:p>
    <w:p>
      <w:pPr>
        <w:pStyle w:val="2"/>
        <w:jc w:val="center"/>
      </w:pPr>
      <w:r>
        <w:rPr>
          <w:sz w:val="20"/>
        </w:rPr>
        <w:t xml:space="preserve">ИНОСТРАННЫХ РАБОТНИКОВ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Минтруда России от 09.10.2019 </w:t>
            </w:r>
            <w:hyperlink w:history="0" r:id="rId13" w:tooltip="Приказ Минтруда России от 09.10.2019 N 663н &quot;О внесении изменения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08.11.2019 N 56471) {КонсультантПлюс}">
              <w:r>
                <w:rPr>
                  <w:sz w:val="20"/>
                  <w:color w:val="0000ff"/>
                </w:rPr>
                <w:t xml:space="preserve">N 663н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03.12.2021 </w:t>
            </w:r>
            <w:hyperlink w:history="0" r:id="rId14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      <w:r>
                <w:rPr>
                  <w:sz w:val="20"/>
                  <w:color w:val="0000ff"/>
                </w:rPr>
                <w:t xml:space="preserve">N 868н</w:t>
              </w:r>
            </w:hyperlink>
            <w:r>
              <w:rPr>
                <w:sz w:val="20"/>
                <w:color w:val="392c69"/>
              </w:rPr>
              <w:t xml:space="preserve">, от 16.03.2023 </w:t>
            </w:r>
            <w:hyperlink w:history="0" r:id="rId15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      <w:r>
                <w:rPr>
                  <w:sz w:val="20"/>
                  <w:color w:val="0000ff"/>
                </w:rPr>
                <w:t xml:space="preserve">N 171н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определения органами государственной власти субъекта Российской Федерации потребности в привлечении иностранных работников, в том числе увеличения (уменьшения) размера потребности в привлечении иностранных работников (далее - потребность, в том числе увеличение (уменьшение) размера потребности).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Потребность, в том числе увеличение (уменьшение) размера потребности, определяется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органом исполнительной власти субъекта Российской Федерации (далее - уполномоченный орган субъекта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Потребность, в том числе увеличение (уменьшение) размера потребности, определяется на основании заявок работодателей, заказчиков работ (услуг) (далее - работодатели) о потребности в привлечении иностранных работников для замещения вакантных и создаваемых рабочих мест либо выполнения работ (оказания услуг), за исключением случая, указанного в </w:t>
      </w:r>
      <w:hyperlink w:history="0" w:anchor="P93" w:tooltip="г) по истечении 6 месяцев со дня размещения на официальном сайте Министерства труда и социальной защиты Российской Федерации в информационно-телекоммуникационной сети &quot;Интернет&quot; перечня профессий (специальностей, должностей) для привлечения иностранных работников представляет на рассмотрение членам комиссии субъекта Российской Федерации уменьшение размера потребности при отсутствии в органе государственной службы занятости населения субъекта Российской Федерации, на территории которого предполагается исп...">
        <w:r>
          <w:rPr>
            <w:sz w:val="20"/>
            <w:color w:val="0000ff"/>
          </w:rPr>
          <w:t xml:space="preserve">подпункте "г" пункта 20</w:t>
        </w:r>
      </w:hyperlink>
      <w:r>
        <w:rPr>
          <w:sz w:val="20"/>
        </w:rPr>
        <w:t xml:space="preserve"> настоящих Правил, которые рассматриваются межведомственной комиссией субъекта Российской Федерации по вопросам привлечения и использования иностранных работников из числа представителей трехсторонней комиссии по регулированию социально-трудовых отношений субъекта Российской Федерации, заинтересованных территориальных органов федеральных органов исполнительной власти, включая территориальный орган Федеральной миграционной службы, территориальный орган Федеральной налоговой службы, территориальный орган Федеральной службы по труду и занятости, и органов исполнительной власти субъектов Российской Федерации (далее - комиссия субъекта Российской Федерации).</w:t>
      </w:r>
    </w:p>
    <w:p>
      <w:pPr>
        <w:pStyle w:val="0"/>
        <w:jc w:val="both"/>
      </w:pPr>
      <w:r>
        <w:rPr>
          <w:sz w:val="20"/>
        </w:rPr>
        <w:t xml:space="preserve">(в ред. Приказов Минтруда России от 09.10.2019 </w:t>
      </w:r>
      <w:hyperlink w:history="0" r:id="rId16" w:tooltip="Приказ Минтруда России от 09.10.2019 N 663н &quot;О внесении изменения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08.11.2019 N 56471) {КонсультантПлюс}">
        <w:r>
          <w:rPr>
            <w:sz w:val="20"/>
            <w:color w:val="0000ff"/>
          </w:rPr>
          <w:t xml:space="preserve">N 663н</w:t>
        </w:r>
      </w:hyperlink>
      <w:r>
        <w:rPr>
          <w:sz w:val="20"/>
        </w:rPr>
        <w:t xml:space="preserve">, от 03.12.2021 </w:t>
      </w:r>
      <w:hyperlink w:history="0" r:id="rId17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<w:r>
          <w:rPr>
            <w:sz w:val="20"/>
            <w:color w:val="0000ff"/>
          </w:rPr>
          <w:t xml:space="preserve">N 868н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Положение и состав комиссии субъекта Российской Федерации утверждаются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Рассмотрению подлежат заявки работодателей о потребности в привлечении иностранных работников для замещения вакантных и создаваемых рабочих мест либо выполнения работ (оказания услуг) (далее - заявка работодателя), заявки работодателей об увеличении (уменьшении) размера определенной потребности в привлечении иностранных работников для замещения вакантных и создаваемых рабочих мест либо выполнения работ (оказания услуг) (далее - заявка работодателя об увеличении (уменьшении) размера потребности), представленные по форме, предусмотренной </w:t>
      </w:r>
      <w:hyperlink w:history="0" w:anchor="P126" w:tooltip="        Заявка работодателя, заказчика работ (услуг) о потребности">
        <w:r>
          <w:rPr>
            <w:sz w:val="20"/>
            <w:color w:val="0000ff"/>
          </w:rPr>
          <w:t xml:space="preserve">приложением N 1</w:t>
        </w:r>
      </w:hyperlink>
      <w:r>
        <w:rPr>
          <w:sz w:val="20"/>
        </w:rPr>
        <w:t xml:space="preserve"> к настоящим Правилам и заполненные согласно рекомендациям по заполнению формы заявки работодателя, заказчика работ (услуг) о потребности в привлечении иностранных работников для замещения вакантных и создаваемых рабочих мест либо выполнения работ (оказания услуг), в том числе увеличении (уменьшении) размера потребности в привлечении иностранных работников, предусмотренным </w:t>
      </w:r>
      <w:hyperlink w:history="0" w:anchor="P251" w:tooltip="РЕКОМЕНДАЦИИ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настоящим Правилам (далее - форма, заполнение соответственно), за исключением случая, указанного в </w:t>
      </w:r>
      <w:hyperlink w:history="0" w:anchor="P93" w:tooltip="г) по истечении 6 месяцев со дня размещения на официальном сайте Министерства труда и социальной защиты Российской Федерации в информационно-телекоммуникационной сети &quot;Интернет&quot; перечня профессий (специальностей, должностей) для привлечения иностранных работников представляет на рассмотрение членам комиссии субъекта Российской Федерации уменьшение размера потребности при отсутствии в органе государственной службы занятости населения субъекта Российской Федерации, на территории которого предполагается исп...">
        <w:r>
          <w:rPr>
            <w:sz w:val="20"/>
            <w:color w:val="0000ff"/>
          </w:rPr>
          <w:t xml:space="preserve">подпункте "г" пункта 20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03.12.2021 N 868н)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работодателя, заявка работодателя об увеличении (уменьшении) размера потребности представляются в уполномоченный орган субъекта Российской Федерации на бумажном носителе или в электронной форме при электронном взаимодействии с использованием информационно-аналитической системы определения потребности в привлечении иностранных работников, размещенной в информационно-телекоммуникационной сети "Интернет" (</w:t>
      </w:r>
      <w:r>
        <w:rPr>
          <w:sz w:val="20"/>
        </w:rPr>
        <w:t xml:space="preserve">www.migrakvota.gov.ru</w:t>
      </w:r>
      <w:r>
        <w:rPr>
          <w:sz w:val="20"/>
        </w:rPr>
        <w:t xml:space="preserve">) (далее - АИС).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Уполномоченный орган субъекта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5 дней со дня поступления заявки работодателя, заявки работодателя об увеличении (уменьшении) размера потребности возвращает на доработку заявку работодателя, заявку работодателя об увеличении (уменьшении) размера потребности, форма и/или заполнение которых не соответствуют </w:t>
      </w:r>
      <w:hyperlink w:history="0" w:anchor="P126" w:tooltip="        Заявка работодателя, заказчика работ (услуг) о потребности">
        <w:r>
          <w:rPr>
            <w:sz w:val="20"/>
            <w:color w:val="0000ff"/>
          </w:rPr>
          <w:t xml:space="preserve">приложениям N 1</w:t>
        </w:r>
      </w:hyperlink>
      <w:r>
        <w:rPr>
          <w:sz w:val="20"/>
        </w:rPr>
        <w:t xml:space="preserve">, </w:t>
      </w:r>
      <w:hyperlink w:history="0" w:anchor="P251" w:tooltip="РЕКОМЕНДАЦИИ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к настоящим Правилам;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дней со дня поступления заявки работодателя, заявки работодателя об увеличении (уменьшении) размера потребности представляет их на рассмотрение членам комиссии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16.03.2023 N 171н)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Комиссия субъекта Российской Федерации не позднее 15 дней со дня поступления заявки работодателя, заявки работодателя об увеличении (уменьшении) размера потребности в уполномоченный орган субъекта Российской Федерации принимает решение об удовлетворении в полном объеме, отклонении полностью или частично заявки работодателя, заявки работодателя об увеличении (уменьшении) размера потребности.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16.03.2023 N 171н)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Комиссия субъекта Российской Федерации при рассмотрении заявки работодателя, заявки работодателя об увеличении (уменьшении) размера потребности руководствуется принципами обеспечения национальной безопасности, поддержания баланса трудовых ресурсов, содействия трудоустройству в приоритетном порядке граждан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Комиссия субъекта Российской Федерации рассматривает заявку работодателя, заявку работодателя об увеличении размера потребности с учетом влияния привлечения иностранных работников на социально- экономическое развитие субъекта Российской Федерации, рынок труда субъекта Российской Федерации, доходов и расходов бюджетов всех уровней бюджетной системы Российской Федерации, связанных с привлечением и использованием иностранных работников, доля противоправных действий, совершенных иностранными гражданами в субъекте Российской Федерации, в общем количестве противоправных действий, совершенных в субъекте Российской Федерации, доли противоправных действий, связанных с привлечением к трудовой деятельности в субъекте Российской Федерации иностранного гражданина или лица без гражданства, в общем количестве противоправных действий, совершенных в субъекте Российской Федерации, реализации в субъекте Российской Федерации инвестиционных проектов, программ и мероприятий, осуществляемых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субъекта Российской Федерации.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Комиссия субъекта Российской Федерации при принятии решения по заявке работодателя, заявки работодателя об увеличении размера потребности учитывает следующие положения: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наличие в Едином государственном реестре юридических лиц (Едином государственном реестре индивидуальных предпринимателей) (далее - ЕГРЮЛ (ЕГРИП)) сведений о регистрации работодателя - юридического лица (работодателя - индивидуального предпринимателя) и отсутствие в ЕГРЮЛ (ЕГРИП) сведений о прекращении деятельности работодателя - юридического лица (работодателя - индивидуального предпринимателя), а также соответствие идентификационного номера налогоплательщика, наименования организации (индивидуального предпринимателя), указанных в заявке работодателя, заявке работодателя об увеличении размера потребности, идентификационному номеру налогоплательщика, наименованию организации (индивидуального предпринимателя), присвоенным организации (индивидуальному предпринимателю) при постановке на учет в налоговом органе;</w:t>
      </w:r>
    </w:p>
    <w:bookmarkStart w:id="60" w:name="P60"/>
    <w:bookmarkEnd w:id="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отсутствие возможности удовлетворения потребности в рабочей силе по профессиям (специальностям, должностям), указанным в заявке работодателя, заявке работодателя об увеличении размера потребности, за счет региональных трудовых ресурсов, в том числе путем профессионального образования и дополнительного профессионального образования или профессионального обучения незанятых граждан, высвобождаемых работников, перераспределения трудовых ресурсов внутри субъекта Российской Федерации, а также их привлечения из других субъектов Российской Федерации, трудоустройства выпускников образовательных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наличие возможности субъекта Российской Федерации по обустройству привлекаемых для осуществления трудовой деятельности иностранных граждан исходя из обеспеченности населения жильем, объектами социальной инфраструктуры и медицинской помощью;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указание в заявке работодателя, заявке работодателя об увеличении размера потребности размера заработной платы, превышающего величину прожиточного минимума трудоспособного населения в субъекте Российской Федерации и </w:t>
      </w:r>
      <w:hyperlink w:history="0" r:id="rId21" w:tooltip="Справочная информация: &quot;Размеры минимальной заработной платы в субъектах Российской Федер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размер</w:t>
        </w:r>
      </w:hyperlink>
      <w:r>
        <w:rPr>
          <w:sz w:val="20"/>
        </w:rPr>
        <w:t xml:space="preserve"> минимальной заработной платы в субъекте Российской Федерации;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предоставление работодателем гарантий медицинского и жилищного обеспечения иностранных работников в случаях, предусмотренных законодательством Российской Федерации;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отсутствие у работодателя неустраненных нарушений трудового, миграционного, налогового законодательства, законодательства в области социального и медицинского страхования, социальной защиты инвалидов, законодательства о занятости населения;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соблюдение работодателем допустимой доли иностранных работников, привлекаемых в различные отрасли экономики, а также иных требований, установленных федеральными законами и иными нормативными правовыми актами.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Комиссия субъекта Российской Федерации принимает решение об удовлетворении в полном объеме заявки работодателя, заявки работодателя об увеличении размера потребности в случае соответствия положениям, предусмотренным </w:t>
      </w:r>
      <w:hyperlink w:history="0" w:anchor="P58" w:tooltip="10. Комиссия субъекта Российской Федерации при принятии решения по заявке работодателя, заявки работодателя об увеличении размера потребности учитывает следующие положения: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Комиссия субъекта Российской Федерации принимает решение об отклонении заявки работодателя, заявки работодателя об увеличении размера потребности полностью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представления работодателем недостоверных сведений или подложных документов либо сообщения заведомо ложных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возбуждения производства по делу о банкротстве работодателя;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несоответствия заявки работодателя, заявки работодателя об увеличении размера потребности положениям, предусмотренным пунктом 10 настоящих Правил.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Комиссия субъекта Российской Федерации принимает решение об отклонении частично заявки работодателя, заявки работодателя об увеличении размера потребности в случае полного соответствия положениям, предусмотренным в </w:t>
      </w:r>
      <w:hyperlink w:history="0" w:anchor="P59" w:tooltip="а) наличие в Едином государственном реестре юридических лиц (Едином государственном реестре индивидуальных предпринимателей) (далее - ЕГРЮЛ (ЕГРИП)) сведений о регистрации работодателя - юридического лица (работодателя - индивидуального предпринимателя) и отсутствие в ЕГРЮЛ (ЕГРИП) сведений о прекращении деятельности работодателя - юридического лица (работодателя - индивидуального предпринимателя), а также соответствие идентификационного номера налогоплательщика, наименования организации (индивидуального...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64" w:tooltip="е) отсутствие у работодателя неустраненных нарушений трудового, миграционного, налогового законодательства, законодательства в области социального и медицинского страхования, социальной защиты инвалидов, законодательства о занятости населения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, </w:t>
      </w:r>
      <w:hyperlink w:history="0" w:anchor="P65" w:tooltip="ж) соблюдение работодателем допустимой доли иностранных работников, привлекаемых в различные отрасли экономики, а также иных требований, установленных федеральными законами и иными нормативными правовыми актами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настоящих Правил, а также частичного соответствия положениям, предусмотренным в </w:t>
      </w:r>
      <w:hyperlink w:history="0" w:anchor="P60" w:tooltip="б) отсутствие возможности удовлетворения потребности в рабочей силе по профессиям (специальностям, должностям), указанным в заявке работодателя, заявке работодателя об увеличении размера потребности, за счет региональных трудовых ресурсов, в том числе путем профессионального образования и дополнительного профессионального образования или профессионального обучения незанятых граждан, высвобождаемых работников, перераспределения трудовых ресурсов внутри субъекта Российской Федерации, а также их привлечения...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- </w:t>
      </w:r>
      <w:hyperlink w:history="0" w:anchor="P63" w:tooltip="д) предоставление работодателем гарантий медицинского и жилищного обеспечения иностранных работников в случаях, предусмотренных законодательством Российской Федерации;">
        <w:r>
          <w:rPr>
            <w:sz w:val="20"/>
            <w:color w:val="0000ff"/>
          </w:rPr>
          <w:t xml:space="preserve">"д" пункта 10</w:t>
        </w:r>
      </w:hyperlink>
      <w:r>
        <w:rPr>
          <w:sz w:val="20"/>
        </w:rPr>
        <w:t xml:space="preserve"> настоящих Правил (в той части, в которой заявка работодателя, заявка работодателя об увеличении размера потребности не соответствуют положениям).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Комиссия субъекта Российской Федерации принимает решение об удовлетворении в полном объеме заявки работодателя об уменьшении размера потребности в случае превышения удовлетворенной в соответствии с </w:t>
      </w:r>
      <w:hyperlink w:history="0" w:anchor="P66" w:tooltip="11. Комиссия субъекта Российской Федерации принимает решение об удовлетворении в полном объеме заявки работодателя, заявки работодателя об увеличении размера потребности в случае соответствия положениям, предусмотренным пунктом 10 настоящих Правил.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, </w:t>
      </w:r>
      <w:hyperlink w:history="0" w:anchor="P71" w:tooltip="13. Комиссия субъекта Российской Федерации принимает решение об отклонении частично заявки работодателя, заявки работодателя об увеличении размера потребности в случае полного соответствия положениям, предусмотренным в подпунктах &quot;а&quot;, &quot;е&quot;, &quot;ж&quot; пункта 10 настоящих Правил, а также частичного соответствия положениям, предусмотренным в подпунктах &quot;б&quot; - &quot;д&quot; пункта 10 настоящих Правил (в той части, в которой заявка работодателя, заявка работодателя об увеличении размера потребности не соответствуют положениям)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настоящих Правил потребности работодателя в привлечении иностранных работников над потребностью в уменьшении размера привлечения иностранных работников, указанной в рассматриваемой заявке работодателя об уменьшении размера потребности, или соответствия между ними.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Комиссия субъекта Российской Федерации принимает решение об отклонении частично заявки работодателя об уменьшении размера потребности в случае, если потребность работодателя в уменьшении размера привлечения иностранных работников, указанная в рассматриваемой заявке работодателя об уменьшении размера потребности, превышает удовлетворенную в соответствии с </w:t>
      </w:r>
      <w:hyperlink w:history="0" w:anchor="P66" w:tooltip="11. Комиссия субъекта Российской Федерации принимает решение об удовлетворении в полном объеме заявки работодателя, заявки работодателя об увеличении размера потребности в случае соответствия положениям, предусмотренным пунктом 10 настоящих Правил.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, </w:t>
      </w:r>
      <w:hyperlink w:history="0" w:anchor="P71" w:tooltip="13. Комиссия субъекта Российской Федерации принимает решение об отклонении частично заявки работодателя, заявки работодателя об увеличении размера потребности в случае полного соответствия положениям, предусмотренным в подпунктах &quot;а&quot;, &quot;е&quot;, &quot;ж&quot; пункта 10 настоящих Правил, а также частичного соответствия положениям, предусмотренным в подпунктах &quot;б&quot; - &quot;д&quot; пункта 10 настоящих Правил (в той части, в которой заявка работодателя, заявка работодателя об увеличении размера потребности не соответствуют положениям)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настоящих Правил потребность работодателя в привлечении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Комиссия субъекта Российской Федерации принимает решение об отклонении заявки работодателя об уменьшении размера потребности в случае отсутствия удовлетворенной в соответствии с </w:t>
      </w:r>
      <w:hyperlink w:history="0" w:anchor="P66" w:tooltip="11. Комиссия субъекта Российской Федерации принимает решение об удовлетворении в полном объеме заявки работодателя, заявки работодателя об увеличении размера потребности в случае соответствия положениям, предусмотренным пунктом 10 настоящих Правил.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, </w:t>
      </w:r>
      <w:hyperlink w:history="0" w:anchor="P71" w:tooltip="13. Комиссия субъекта Российской Федерации принимает решение об отклонении частично заявки работодателя, заявки работодателя об увеличении размера потребности в случае полного соответствия положениям, предусмотренным в подпунктах &quot;а&quot;, &quot;е&quot;, &quot;ж&quot; пункта 10 настоящих Правил, а также частичного соответствия положениям, предусмотренным в подпунктах &quot;б&quot; - &quot;д&quot; пункта 10 настоящих Правил (в той части, в которой заявка работодателя, заявка работодателя об увеличении размера потребности не соответствуют положениям)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настоящих Правил потребности работодателя в привлечении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Уполномоченный орган субъекта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3 дней со дня принятия решения комиссией субъекта Российской Федерации оформляет соответствующее решение комиссии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дней со дня принятия решения комиссией субъекта Российской Федерации направляет работодателю уведомление о принятом комиссией субъекта Российской Федерации решении.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03.12.2021 N 868н)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Уполномоченный орган субъекта Российской Федерации при определении потребности: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 позднее 15 августа текущего года определяет потребность на основании решений комиссии субъекта Российской Федерации об удовлетворении в полном объеме и отклонении частично заявок работодателей;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 позднее 1 сентября текущего года представляет в Министерство труда и социальной защиты Российской Федерации на бумажном носителе или в электронной форме при электронном взаимодействии, а также с использованием АИС потребность по формам, предусмотренным </w:t>
      </w:r>
      <w:hyperlink w:history="0" w:anchor="P332" w:tooltip="      Потребность __________________________ в привлечении иностранных">
        <w:r>
          <w:rPr>
            <w:sz w:val="20"/>
            <w:color w:val="0000ff"/>
          </w:rPr>
          <w:t xml:space="preserve">приложениями N 3</w:t>
        </w:r>
      </w:hyperlink>
      <w:r>
        <w:rPr>
          <w:sz w:val="20"/>
        </w:rPr>
        <w:t xml:space="preserve"> - </w:t>
      </w:r>
      <w:hyperlink w:history="0" w:anchor="P569" w:tooltip="       Потребность ________________________________________________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к настоящим Правилам, оформленным в соответствии с рекомендациями по их заполнению, предусмотренными </w:t>
      </w:r>
      <w:hyperlink w:history="0" w:anchor="P680" w:tooltip="РЕКОМЕНДАЦИИ">
        <w:r>
          <w:rPr>
            <w:sz w:val="20"/>
            <w:color w:val="0000ff"/>
          </w:rPr>
          <w:t xml:space="preserve">приложением N 6</w:t>
        </w:r>
      </w:hyperlink>
      <w:r>
        <w:rPr>
          <w:sz w:val="20"/>
        </w:rPr>
        <w:t xml:space="preserve"> к настоящим Правилам (далее - форма предложений), а также обоснование потребности субъекта Российской Федерации в привлечении иностранных работников согласно </w:t>
      </w:r>
      <w:hyperlink w:history="0" w:anchor="P804" w:tooltip="ОБОСНОВАНИЕ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 к настоящим Правилам (далее - обоснование).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Уполномоченный орган субъекта Российской Федерации при увеличении (уменьшении) размера потребности на предстоящий год: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 позднее 1 декабря текущего года определяет увеличение размера потребности на основании решений комиссии субъекта Российской Федерации об удовлетворении в полном объеме и отклонении частично заявок работодателей об увеличении размера потребности;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 позднее 1 декабря текущего года определяет уменьшение размера потребности на основании решений комиссии субъекта Российской Федерации об удовлетворении в полном объеме и отклонении частично заявок работодателей об уменьшении размера потребности, информации о признании несостоятельным (банкротом) или наличии в ЕГРЮЛ (ЕГРИП) сведений о прекращении деятельности работодателя, имеющего удовлетворенную в соответствии с </w:t>
      </w:r>
      <w:hyperlink w:history="0" w:anchor="P66" w:tooltip="11. Комиссия субъекта Российской Федерации принимает решение об удовлетворении в полном объеме заявки работодателя, заявки работодателя об увеличении размера потребности в случае соответствия положениям, предусмотренным пунктом 10 настоящих Правил.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, </w:t>
      </w:r>
      <w:hyperlink w:history="0" w:anchor="P71" w:tooltip="13. Комиссия субъекта Российской Федерации принимает решение об отклонении частично заявки работодателя, заявки работодателя об увеличении размера потребности в случае полного соответствия положениям, предусмотренным в подпунктах &quot;а&quot;, &quot;е&quot;, &quot;ж&quot; пункта 10 настоящих Правил, а также частичного соответствия положениям, предусмотренным в подпунктах &quot;б&quot; - &quot;д&quot; пункта 10 настоящих Правил (в той части, в которой заявка работодателя, заявка работодателя об увеличении размера потребности не соответствуют положениям)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настоящих Правил потребность в привлечении иностранных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позднее 15 декабря текущего года представляет в Министерство труда и социальной защиты Российской Федерации на бумажном носителе или в электронной форме при электронном взаимодействии с использованием АИС увеличение (уменьшение) размера потребности по форме предложений, а также обоснование.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Уполномоченный орган субъекта Российской Федерации при увеличении (уменьшении) размера потребности на текущий год: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 позднее 20 дней со дня поступления заявки работодателя об увеличении размера потребности определяет размер увеличения потребности на основании решений комиссии субъекта Российской Федерации об удовлетворении в полном объеме и отклонении частично заявок работодателей об увеличении размера потребности;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16.03.2023 N 171н)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 позднее 20 дней со дня поступления заявки работодателя об уменьшении размера потребности определяет уменьшение размера потребности на основании решений комиссии субъекта Российской Федерации об удовлетворении в полном объеме и отклонении частично заявок работодателей об уменьшении размера потребности, информации о признании несостоятельным (банкротом) или наличии в ЕГРЮЛ (ЕГРИП) сведений о прекращении деятельности работодателя, имеющего удовлетворенную в соответствии с </w:t>
      </w:r>
      <w:hyperlink w:history="0" w:anchor="P66" w:tooltip="11. Комиссия субъекта Российской Федерации принимает решение об удовлетворении в полном объеме заявки работодателя, заявки работодателя об увеличении размера потребности в случае соответствия положениям, предусмотренным пунктом 10 настоящих Правил.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, </w:t>
      </w:r>
      <w:hyperlink w:history="0" w:anchor="P71" w:tooltip="13. Комиссия субъекта Российской Федерации принимает решение об отклонении частично заявки работодателя, заявки работодателя об увеличении размера потребности в случае полного соответствия положениям, предусмотренным в подпунктах &quot;а&quot;, &quot;е&quot;, &quot;ж&quot; пункта 10 настоящих Правил, а также частичного соответствия положениям, предусмотренным в подпунктах &quot;б&quot; - &quot;д&quot; пункта 10 настоящих Правил (в той части, в которой заявка работодателя, заявка работодателя об увеличении размера потребности не соответствуют положениям)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настоящих Правил потребность в привлечении иностранных работников;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16.03.2023 N 171н)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позднее 20 дней со дня поступления заявки работодателя об увеличении (уменьшении) размера потребности, но во всех случаях не позднее 1 ноября текущего года, представляет в Министерство труда и социальной защиты Российской Федерации на бумажном носителе или в электронной форме при электронном взаимодействии с использованием АИС увеличение (уменьшение) размера потребности по форме предложений, а также обоснование;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16.03.2023 N 171н)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истечении 6 месяцев со дня размещения на официальном сайте Министерства труда и социальной защиты Российской Федерации в информационно-телекоммуникационной сети "Интернет" перечня профессий (специальностей, должностей) для привлечения иностранных работников представляет на рассмотрение членам комиссии субъекта Российской Федерации уменьшение размера потребности при отсутствии в органе государственной службы занятости населения субъекта Российской Федерации, на территории которого предполагается использование иностранных работников, межведомственного запроса о выдаче заключения о привлечении и об использовании иностранных работников по факту обращения работодателя (в соответствии с указанным перечнем) за оформлением разрешения на привлечение и использование иностранных работников, а также разрешений на работу иностранным гражданам и лицам без гражданства;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26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Минтруда России от 03.12.2021 N 868н)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вправе определить на основании решения комиссии субъекта Российской Федерации, принятого в соответствии с </w:t>
      </w:r>
      <w:hyperlink w:history="0" w:anchor="P93" w:tooltip="г) по истечении 6 месяцев со дня размещения на официальном сайте Министерства труда и социальной защиты Российской Федерации в информационно-телекоммуникационной сети &quot;Интернет&quot; перечня профессий (специальностей, должностей) для привлечения иностранных работников представляет на рассмотрение членам комиссии субъекта Российской Федерации уменьшение размера потребности при отсутствии в органе государственной службы занятости населения субъекта Российской Федерации, на территории которого предполагается исп...">
        <w:r>
          <w:rPr>
            <w:sz w:val="20"/>
            <w:color w:val="0000ff"/>
          </w:rPr>
          <w:t xml:space="preserve">подпунктом "г" пункта 20</w:t>
        </w:r>
      </w:hyperlink>
      <w:r>
        <w:rPr>
          <w:sz w:val="20"/>
        </w:rPr>
        <w:t xml:space="preserve"> настоящих Правил, уменьшение размера потребности;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27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Минтруда России от 03.12.2021 N 868н)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не позднее 5 дней, но во всех случаях не позднее 1 ноября текущего года, представляет в Министерство труда и социальной защиты Российской Федерации на бумажном носителе и в АИС в электронном виде предложения об уменьшении потребности по форме предложений, подготовленные в соответствии с </w:t>
      </w:r>
      <w:hyperlink w:history="0" w:anchor="P95" w:tooltip="д) вправе определить на основании решения комиссии субъекта Российской Федерации, принятого в соответствии с подпунктом &quot;г&quot; пункта 20 настоящих Правил, уменьшение размера потребности;">
        <w:r>
          <w:rPr>
            <w:sz w:val="20"/>
            <w:color w:val="0000ff"/>
          </w:rPr>
          <w:t xml:space="preserve">подпунктом "д" пункта 20</w:t>
        </w:r>
      </w:hyperlink>
      <w:r>
        <w:rPr>
          <w:sz w:val="20"/>
        </w:rPr>
        <w:t xml:space="preserve"> настоящих Правил, а также обоснование.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28" w:tooltip="Приказ Минтруда России от 03.12.2021 N 868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30.12.2021 N 6675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Минтруда России от 03.12.2021 N 868н)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Комиссия субъекта Российской Федерации в течение 5 дней со дня принятия межведомственной комиссией из числа представителей заинтересованных федеральных органов исполнительной власти, создаваемой в соответствии с </w:t>
      </w:r>
      <w:hyperlink w:history="0" r:id="rId29" w:tooltip="Постановление Правительства РФ от 12.09.2013 N 800 (ред. от 02.07.2022) &quot;Об утверждении Правил подготовки предложений по определению потребности в привлечении иностранных работников, прибывающих в Российскую Федерацию на основании визы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 сентября 2013 г. N 800 (Собрание законодательства Российской Федерации, 2013, N 38, ст. 4814) (далее - межведомственная комиссия), решения об отклонении частично потребности, увеличения (уменьшения) размера потребности повторно, с учетом принятого межведомственной комиссией решения, рассматривает заявки работодателей, заявки работодателей об увеличении (уменьшении) размера потребности и принимает решение в соответствии с </w:t>
      </w:r>
      <w:hyperlink w:history="0" w:anchor="P54" w:tooltip="7. Комиссия субъекта Российской Федерации не позднее 15 дней со дня поступления заявки работодателя, заявки работодателя об увеличении (уменьшении) размера потребности в уполномоченный орган субъекта Российской Федерации принимает решение об удовлетворении в полном объеме, отклонении полностью или частично заявки работодателя, заявки работодателя об увеличении (уменьшении) размера потребности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Уполномоченный орган субъекта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5 дней со дня принятия межведомственной комиссией решения об отклонении частично потребности, увеличения (уменьшения) размера потребности представляет в Министерство труда и социальной защиты Российской Федерации соответствующие принятому межведомственной </w:t>
      </w:r>
      <w:hyperlink w:history="0" r:id="rId30" w:tooltip="Приказ Минтруда России от 14.05.2019 N 326н &quot;О Межведомственной комиссии по определению потребности в привлечении в Российскую Федерацию иностранных работников, прибывающих в Российскую Федерацию на основании визы, в 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 {КонсультантПлюс}">
        <w:r>
          <w:rPr>
            <w:sz w:val="20"/>
            <w:color w:val="0000ff"/>
          </w:rPr>
          <w:t xml:space="preserve">комиссией</w:t>
        </w:r>
      </w:hyperlink>
      <w:r>
        <w:rPr>
          <w:sz w:val="20"/>
        </w:rPr>
        <w:t xml:space="preserve"> решению потребность, увеличение (уменьшение) размера потребности по форме предложений;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16.03.2023 N 171н)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32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Минтруда России от 16.03.2023 N 171н в пп. "б" п. 22 цифра "7" заменена цифрой "5". Комиссия субъекта РФ принимает решение в соответствии с </w:t>
            </w:r>
            <w:hyperlink w:history="0" w:anchor="P54" w:tooltip="7. Комиссия субъекта Российской Федерации не позднее 15 дней со дня поступления заявки работодателя, заявки работодателя об увеличении (уменьшении) размера потребности в уполномоченный орган субъекта Российской Федерации принимает решение об удовлетворении в полном объеме, отклонении полностью или частично заявки работодателя, заявки работодателя об увеличении (уменьшении) размера потребности.">
              <w:r>
                <w:rPr>
                  <w:sz w:val="20"/>
                  <w:color w:val="0000ff"/>
                </w:rPr>
                <w:t xml:space="preserve">п. 7</w:t>
              </w:r>
            </w:hyperlink>
            <w:r>
              <w:rPr>
                <w:sz w:val="20"/>
                <w:color w:val="392c69"/>
              </w:rPr>
              <w:t xml:space="preserve"> Правил.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в течение 5 дней со дня принятия комиссией субъекта Российской Федерации решения в соответствии с </w:t>
      </w:r>
      <w:hyperlink w:history="0" w:anchor="P54" w:tooltip="7. Комиссия субъекта Российской Федерации не позднее 15 дней со дня поступления заявки работодателя, заявки работодателя об увеличении (уменьшении) размера потребности в уполномоченный орган субъекта Российской Федерации принимает решение об удовлетворении в полном объеме, отклонении полностью или частично заявки работодателя, заявки работодателя об увеличении (уменьшении) размера потребности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повторно уведомляет о принятом решении работодателей, заявка которых отклонена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труда России от 16.03.2023 N 171н &quot;О внесении изменений в Правила определения органами государственной власти субъекта Российской Федерации потребности в привлечении иностранных работников, утвержденные приказом Министерства труда и социальной защиты Российской Федерации от 23 января 2014 г. N 27н&quot; (Зарегистрировано в Минюсте России 17.04.2023 N 730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Минтруда России от 16.03.2023 N 171н)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</w:t>
      </w:r>
    </w:p>
    <w:p>
      <w:pPr>
        <w:pStyle w:val="0"/>
        <w:jc w:val="right"/>
      </w:pPr>
      <w:r>
        <w:rPr>
          <w:sz w:val="20"/>
        </w:rPr>
        <w:t xml:space="preserve">исполнительными органами</w:t>
      </w:r>
    </w:p>
    <w:p>
      <w:pPr>
        <w:pStyle w:val="0"/>
        <w:jc w:val="right"/>
      </w:pPr>
      <w:r>
        <w:rPr>
          <w:sz w:val="20"/>
        </w:rPr>
        <w:t xml:space="preserve">государственной власти</w:t>
      </w:r>
    </w:p>
    <w:p>
      <w:pPr>
        <w:pStyle w:val="0"/>
        <w:jc w:val="right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потребности в привлечении</w:t>
      </w:r>
    </w:p>
    <w:p>
      <w:pPr>
        <w:pStyle w:val="0"/>
        <w:jc w:val="right"/>
      </w:pPr>
      <w:r>
        <w:rPr>
          <w:sz w:val="20"/>
        </w:rPr>
        <w:t xml:space="preserve">иностранных работников,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0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126" w:name="P126"/>
    <w:bookmarkEnd w:id="126"/>
    <w:p>
      <w:pPr>
        <w:pStyle w:val="1"/>
        <w:jc w:val="both"/>
      </w:pPr>
      <w:r>
        <w:rPr>
          <w:sz w:val="20"/>
        </w:rPr>
        <w:t xml:space="preserve">        Заявка работодателя, заказчика работ (услуг) о потребности</w:t>
      </w:r>
    </w:p>
    <w:p>
      <w:pPr>
        <w:pStyle w:val="1"/>
        <w:jc w:val="both"/>
      </w:pPr>
      <w:r>
        <w:rPr>
          <w:sz w:val="20"/>
        </w:rPr>
        <w:t xml:space="preserve">       в привлечении иностранных работников для замещения вакантных</w:t>
      </w:r>
    </w:p>
    <w:p>
      <w:pPr>
        <w:pStyle w:val="1"/>
        <w:jc w:val="both"/>
      </w:pPr>
      <w:r>
        <w:rPr>
          <w:sz w:val="20"/>
        </w:rPr>
        <w:t xml:space="preserve">    и создаваемых рабочих мест либо выполнения работ (оказания услуг),</w:t>
      </w:r>
    </w:p>
    <w:p>
      <w:pPr>
        <w:pStyle w:val="1"/>
        <w:jc w:val="both"/>
      </w:pPr>
      <w:r>
        <w:rPr>
          <w:sz w:val="20"/>
        </w:rPr>
        <w:t xml:space="preserve">          в том числе увеличении (уменьшении) размера потребности</w:t>
      </w:r>
    </w:p>
    <w:p>
      <w:pPr>
        <w:pStyle w:val="1"/>
        <w:jc w:val="both"/>
      </w:pPr>
      <w:r>
        <w:rPr>
          <w:sz w:val="20"/>
        </w:rPr>
        <w:t xml:space="preserve">         в привлечении иностранных работников (нужное подчеркнуть)</w:t>
      </w:r>
    </w:p>
    <w:p>
      <w:pPr>
        <w:pStyle w:val="1"/>
        <w:jc w:val="both"/>
      </w:pPr>
      <w:r>
        <w:rPr>
          <w:sz w:val="20"/>
        </w:rPr>
        <w:t xml:space="preserve">                                на ____ год</w:t>
      </w:r>
    </w:p>
    <w:p>
      <w:pPr>
        <w:pStyle w:val="1"/>
        <w:jc w:val="both"/>
      </w:pPr>
      <w:r>
        <w:rPr>
          <w:sz w:val="20"/>
        </w:rPr>
      </w:r>
    </w:p>
    <w:bookmarkStart w:id="133" w:name="P133"/>
    <w:bookmarkEnd w:id="133"/>
    <w:p>
      <w:pPr>
        <w:pStyle w:val="1"/>
        <w:jc w:val="both"/>
      </w:pPr>
      <w:r>
        <w:rPr>
          <w:sz w:val="20"/>
        </w:rPr>
        <w:t xml:space="preserve">Наименование работодателя, заказчика работ (услуг) ________________________</w:t>
      </w:r>
    </w:p>
    <w:bookmarkStart w:id="134" w:name="P134"/>
    <w:bookmarkEnd w:id="134"/>
    <w:p>
      <w:pPr>
        <w:pStyle w:val="1"/>
        <w:jc w:val="both"/>
      </w:pPr>
      <w:r>
        <w:rPr>
          <w:sz w:val="20"/>
        </w:rPr>
        <w:t xml:space="preserve">Адрес (место нахождения) работодателя, заказчика работ (услуг) ____________</w:t>
      </w:r>
    </w:p>
    <w:bookmarkStart w:id="135" w:name="P135"/>
    <w:bookmarkEnd w:id="135"/>
    <w:p>
      <w:pPr>
        <w:pStyle w:val="1"/>
        <w:jc w:val="both"/>
      </w:pPr>
      <w:r>
        <w:rPr>
          <w:sz w:val="20"/>
        </w:rPr>
        <w:t xml:space="preserve">Основной  государственный   регистрационный   номер   записи   о   создании</w:t>
      </w:r>
    </w:p>
    <w:p>
      <w:pPr>
        <w:pStyle w:val="1"/>
        <w:jc w:val="both"/>
      </w:pPr>
      <w:r>
        <w:rPr>
          <w:sz w:val="20"/>
        </w:rPr>
        <w:t xml:space="preserve">юридического  лица  (приобретении  физическим лицом статуса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предпринимателя)___________________________________________________________</w:t>
      </w:r>
    </w:p>
    <w:bookmarkStart w:id="138" w:name="P138"/>
    <w:bookmarkEnd w:id="138"/>
    <w:p>
      <w:pPr>
        <w:pStyle w:val="1"/>
        <w:jc w:val="both"/>
      </w:pPr>
      <w:r>
        <w:rPr>
          <w:sz w:val="20"/>
        </w:rPr>
        <w:t xml:space="preserve">ИНН работодателя, заказчика работ (услуг) 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793"/>
        <w:gridCol w:w="793"/>
        <w:gridCol w:w="737"/>
        <w:gridCol w:w="963"/>
        <w:gridCol w:w="623"/>
        <w:gridCol w:w="963"/>
        <w:gridCol w:w="963"/>
        <w:gridCol w:w="623"/>
        <w:gridCol w:w="793"/>
        <w:gridCol w:w="793"/>
        <w:gridCol w:w="1020"/>
        <w:gridCol w:w="737"/>
        <w:gridCol w:w="963"/>
        <w:gridCol w:w="623"/>
        <w:gridCol w:w="453"/>
        <w:gridCol w:w="737"/>
        <w:gridCol w:w="963"/>
        <w:gridCol w:w="737"/>
        <w:gridCol w:w="963"/>
        <w:gridCol w:w="623"/>
        <w:gridCol w:w="623"/>
        <w:gridCol w:w="623"/>
        <w:gridCol w:w="453"/>
        <w:gridCol w:w="737"/>
        <w:gridCol w:w="1020"/>
        <w:gridCol w:w="737"/>
        <w:gridCol w:w="1020"/>
        <w:gridCol w:w="737"/>
        <w:gridCol w:w="1303"/>
        <w:gridCol w:w="793"/>
        <w:gridCol w:w="793"/>
        <w:gridCol w:w="963"/>
        <w:gridCol w:w="793"/>
        <w:gridCol w:w="623"/>
        <w:gridCol w:w="793"/>
      </w:tblGrid>
      <w:tr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экономической деятельности (код по </w:t>
            </w:r>
            <w:hyperlink w:history="0" r:id="rId36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профессии (специальности, должности), по которой планируется привлечение иностранных работников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профессии (специальности, должности), по </w:t>
            </w:r>
            <w:hyperlink w:history="0" r:id="rId3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иностранных работников, планируемых к привлечению по данной профессии (специальности, должности), чел.</w:t>
            </w:r>
          </w:p>
        </w:tc>
        <w:tc>
          <w:tcPr>
            <w:gridSpan w:val="3"/>
            <w:tcW w:w="25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работников, чел.</w:t>
            </w:r>
          </w:p>
        </w:tc>
        <w:tc>
          <w:tcPr>
            <w:gridSpan w:val="3"/>
            <w:tcW w:w="2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Дополнительная потребность в работниках, чел.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Страна происхождения (государство гражданской принадлежности), из которой планируется привлечение иностранных работников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страны по </w:t>
            </w:r>
            <w:hyperlink w:history="0" r:id="rId38" w:tooltip="Постановление Госстандарта России от 14.12.2001 N 529-ст (ред. от 15.08.2023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0"/>
                  <w:color w:val="0000ff"/>
                </w:rPr>
                <w:t xml:space="preserve">ОКСМ</w:t>
              </w:r>
            </w:hyperlink>
          </w:p>
        </w:tc>
        <w:tc>
          <w:tcPr>
            <w:gridSpan w:val="14"/>
            <w:tcW w:w="102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привлечения иностранных работников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рабочих мест по профессии (специальности, должности), которые предполагается создать в течение года, ед.</w:t>
            </w:r>
          </w:p>
        </w:tc>
        <w:tc>
          <w:tcPr>
            <w:gridSpan w:val="2"/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 сведениях о потребности в работниках, предоставленных в государственные учреждения службы занятости населения</w:t>
            </w:r>
          </w:p>
        </w:tc>
        <w:tc>
          <w:tcPr>
            <w:gridSpan w:val="5"/>
            <w:tcW w:w="39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привлечения иностранных работников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Планирование обучения национальных кадров по данной профессии (специальности, должности)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иностранных работников, фактически осуществляющих трудовую деятельность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численность иностранных работников, фактически осуществляющих трудовую деятельность, которые продолжат работу в предстоящем году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в иностранных работниках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в российских работниках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срок, на который планируется привлечение иностранных работников, месяцев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оплаты труда, руб.</w:t>
            </w:r>
          </w:p>
        </w:tc>
        <w:tc>
          <w:tcPr>
            <w:gridSpan w:val="4"/>
            <w:tcW w:w="28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жилым помещением, чел.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медицинской помощи в рамках добровольного медицинского страхования, чел.</w:t>
            </w:r>
          </w:p>
        </w:tc>
        <w:tc>
          <w:tcPr>
            <w:gridSpan w:val="7"/>
            <w:tcW w:w="4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профессионально-квалификационные требования, чел.</w:t>
            </w:r>
          </w:p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обращения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заявленных вакантных рабочих мест по профессии (специальности, должности), на которую планируется привлечение иностранных работников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развитие новых технологий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создание совместного предприятия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отсутствие национальных кадров в субъекте Российской Федерации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отсутствие национальных кадров в других субъектах Российской Федерации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2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стаж (опыт) работы</w:t>
            </w:r>
          </w:p>
        </w:tc>
        <w:tc>
          <w:tcPr>
            <w:gridSpan w:val="3"/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общежитие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аренда жилого помещения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другие условия предоставления жилого помещения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предоставляется</w:t>
            </w:r>
          </w:p>
        </w:tc>
        <w:tc>
          <w:tcPr>
            <w:vMerge w:val="continue"/>
          </w:tcPr>
          <w:p/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года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 года до 3 лет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3 до 5 лет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более 5 лет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начальное и среднее профессиональное образование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высшее образование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(индивидуальный</w:t>
      </w:r>
    </w:p>
    <w:p>
      <w:pPr>
        <w:pStyle w:val="1"/>
        <w:jc w:val="both"/>
      </w:pPr>
      <w:r>
        <w:rPr>
          <w:sz w:val="20"/>
        </w:rPr>
        <w:t xml:space="preserve">предприниматель) ___________ ________________ ___________ "__"________ ____</w:t>
      </w:r>
    </w:p>
    <w:p>
      <w:pPr>
        <w:pStyle w:val="1"/>
        <w:jc w:val="both"/>
      </w:pPr>
      <w:r>
        <w:rPr>
          <w:sz w:val="20"/>
        </w:rPr>
        <w:t xml:space="preserve">                  (Ф.И.О.)   (подпись или при (контактный (дата заполнения)</w:t>
      </w:r>
    </w:p>
    <w:p>
      <w:pPr>
        <w:pStyle w:val="1"/>
        <w:jc w:val="both"/>
      </w:pPr>
      <w:r>
        <w:rPr>
          <w:sz w:val="20"/>
        </w:rPr>
        <w:t xml:space="preserve">                                электронном     телефон)</w:t>
      </w:r>
    </w:p>
    <w:p>
      <w:pPr>
        <w:pStyle w:val="1"/>
        <w:jc w:val="both"/>
      </w:pPr>
      <w:r>
        <w:rPr>
          <w:sz w:val="20"/>
        </w:rPr>
        <w:t xml:space="preserve">                              взаимодействии</w:t>
      </w:r>
    </w:p>
    <w:p>
      <w:pPr>
        <w:pStyle w:val="1"/>
        <w:jc w:val="both"/>
      </w:pPr>
      <w:r>
        <w:rPr>
          <w:sz w:val="20"/>
        </w:rPr>
        <w:t xml:space="preserve">                                 простая</w:t>
      </w:r>
    </w:p>
    <w:p>
      <w:pPr>
        <w:pStyle w:val="1"/>
        <w:jc w:val="both"/>
      </w:pPr>
      <w:r>
        <w:rPr>
          <w:sz w:val="20"/>
        </w:rPr>
        <w:t xml:space="preserve">                               электронная</w:t>
      </w:r>
    </w:p>
    <w:p>
      <w:pPr>
        <w:pStyle w:val="1"/>
        <w:jc w:val="both"/>
      </w:pPr>
      <w:r>
        <w:rPr>
          <w:sz w:val="20"/>
        </w:rPr>
        <w:t xml:space="preserve">                                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 _____________ ____________ ____________________ М.П.</w:t>
      </w:r>
    </w:p>
    <w:p>
      <w:pPr>
        <w:pStyle w:val="1"/>
        <w:jc w:val="both"/>
      </w:pPr>
      <w:r>
        <w:rPr>
          <w:sz w:val="20"/>
        </w:rPr>
        <w:t xml:space="preserve">             (должность)    (Ф.И.О.)   (контактный телефон)</w:t>
      </w:r>
    </w:p>
    <w:p>
      <w:pPr>
        <w:sectPr>
          <w:headerReference w:type="default" r:id="rId34"/>
          <w:headerReference w:type="first" r:id="rId34"/>
          <w:footerReference w:type="default" r:id="rId35"/>
          <w:footerReference w:type="first" r:id="rId3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</w:t>
      </w:r>
    </w:p>
    <w:p>
      <w:pPr>
        <w:pStyle w:val="0"/>
        <w:jc w:val="right"/>
      </w:pPr>
      <w:r>
        <w:rPr>
          <w:sz w:val="20"/>
        </w:rPr>
        <w:t xml:space="preserve">исполнительными органами</w:t>
      </w:r>
    </w:p>
    <w:p>
      <w:pPr>
        <w:pStyle w:val="0"/>
        <w:jc w:val="right"/>
      </w:pPr>
      <w:r>
        <w:rPr>
          <w:sz w:val="20"/>
        </w:rPr>
        <w:t xml:space="preserve">государственной власти</w:t>
      </w:r>
    </w:p>
    <w:p>
      <w:pPr>
        <w:pStyle w:val="0"/>
        <w:jc w:val="right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потребности в привлечении</w:t>
      </w:r>
    </w:p>
    <w:p>
      <w:pPr>
        <w:pStyle w:val="0"/>
        <w:jc w:val="right"/>
      </w:pPr>
      <w:r>
        <w:rPr>
          <w:sz w:val="20"/>
        </w:rPr>
        <w:t xml:space="preserve">иностранных работников,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0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jc w:val="center"/>
      </w:pPr>
      <w:r>
        <w:rPr>
          <w:sz w:val="20"/>
        </w:rPr>
      </w:r>
    </w:p>
    <w:bookmarkStart w:id="251" w:name="P251"/>
    <w:bookmarkEnd w:id="251"/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ЗАПОЛНЕНИЮ ФОРМЫ ЗАЯВКИ РАБОТОДАТЕЛЯ, ЗАКАЗЧИКА РАБОТ</w:t>
      </w:r>
    </w:p>
    <w:p>
      <w:pPr>
        <w:pStyle w:val="2"/>
        <w:jc w:val="center"/>
      </w:pPr>
      <w:r>
        <w:rPr>
          <w:sz w:val="20"/>
        </w:rPr>
        <w:t xml:space="preserve">(УСЛУГ) О ПОТРЕБНОСТИ В ПРИВЛЕЧЕНИИ ИНОСТРАННЫХ РАБОТНИКОВ</w:t>
      </w:r>
    </w:p>
    <w:p>
      <w:pPr>
        <w:pStyle w:val="2"/>
        <w:jc w:val="center"/>
      </w:pPr>
      <w:r>
        <w:rPr>
          <w:sz w:val="20"/>
        </w:rPr>
        <w:t xml:space="preserve">ДЛЯ ЗАМЕЩЕНИЯ ВАКАНТНЫХ И СОЗДАВАЕМЫХ РАБОЧИХ МЕСТ</w:t>
      </w:r>
    </w:p>
    <w:p>
      <w:pPr>
        <w:pStyle w:val="2"/>
        <w:jc w:val="center"/>
      </w:pPr>
      <w:r>
        <w:rPr>
          <w:sz w:val="20"/>
        </w:rPr>
        <w:t xml:space="preserve">ЛИБО ВЫПОЛНЕНИЯ РАБОТ (ОКАЗАНИЯ УСЛУГ), В ТОМ ЧИСЛЕ</w:t>
      </w:r>
    </w:p>
    <w:p>
      <w:pPr>
        <w:pStyle w:val="2"/>
        <w:jc w:val="center"/>
      </w:pPr>
      <w:r>
        <w:rPr>
          <w:sz w:val="20"/>
        </w:rPr>
        <w:t xml:space="preserve">УВЕЛИЧЕНИИ (УМЕНЬШЕНИИ) РАЗМЕРА ПОТРЕБНОСТИ</w:t>
      </w:r>
    </w:p>
    <w:p>
      <w:pPr>
        <w:pStyle w:val="2"/>
        <w:jc w:val="center"/>
      </w:pPr>
      <w:r>
        <w:rPr>
          <w:sz w:val="20"/>
        </w:rPr>
        <w:t xml:space="preserve">В ПРИВЛЕЧЕНИИ ИНОСТРАННЫХ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w:anchor="P126" w:tooltip="        Заявка работодателя, заказчика работ (услуг) о потребности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заявки работодателя, заказчика работ (услуг) о потребности в привлечении иностранных работников для замещения вакантных и создаваемых рабочих мест либо выполнения работ (оказания услуг), в том числе увеличении (уменьшении) размера потребности в привлечении иностранных работников (далее - форма заявки, в том числе увеличении (уменьшении) размера потребности) заполняется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наименовании </w:t>
      </w:r>
      <w:hyperlink w:history="0" w:anchor="P126" w:tooltip="        Заявка работодателя, заказчика работ (услуг) о потребности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заявки отражается ее характер (потребность в привлечении иностранных работников либо увеличение (уменьшение) размера потребности в привлечении иностранных работников), а также год, на который планируется привлечение иностранных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133" w:tooltip="Наименование работодателя, заказчика работ (услуг) ________________________">
        <w:r>
          <w:rPr>
            <w:sz w:val="20"/>
            <w:color w:val="0000ff"/>
          </w:rPr>
          <w:t xml:space="preserve">строке</w:t>
        </w:r>
      </w:hyperlink>
      <w:r>
        <w:rPr>
          <w:sz w:val="20"/>
        </w:rPr>
        <w:t xml:space="preserve"> "Наименование работодателя, заказчика работ (услуг)" указывается полное наименование работодателя в соответствии с учредительными документами, зарегистрированными в установленном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134" w:tooltip="Адрес (место нахождения) работодателя, заказчика работ (услуг) ____________">
        <w:r>
          <w:rPr>
            <w:sz w:val="20"/>
            <w:color w:val="0000ff"/>
          </w:rPr>
          <w:t xml:space="preserve">строке</w:t>
        </w:r>
      </w:hyperlink>
      <w:r>
        <w:rPr>
          <w:sz w:val="20"/>
        </w:rPr>
        <w:t xml:space="preserve"> "Адрес (место нахождения) работодателя, заказчика работ (услуг)" указывается адрес (место нахождения) работодателя, заказчика работ (услуг), по которому осуществляется связь с юридическим лицом, либо место жительства индивидуального предпринимателя в Российской Федерации, либо место жительства физического лица, зарегистрированного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135" w:tooltip="Основной  государственный   регистрационный   номер   записи   о   создании">
        <w:r>
          <w:rPr>
            <w:sz w:val="20"/>
            <w:color w:val="0000ff"/>
          </w:rPr>
          <w:t xml:space="preserve">строке</w:t>
        </w:r>
      </w:hyperlink>
      <w:r>
        <w:rPr>
          <w:sz w:val="20"/>
        </w:rPr>
        <w:t xml:space="preserve"> "Основной государственный регистрационный номер записи о создании юридического лица (приобретении физическим лицом статуса индивидуального предпринимателя)" указывается основной государственный регистрационный номер записи о создании юридического лица (приобретении физическим лицом статуса индивидуального предпринимателя) в Едином государственном реестре юридических лиц (Едином государственном реестре индивидуальных предпринимателей).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138" w:tooltip="ИНН работодателя, заказчика работ (услуг) _________________________________">
        <w:r>
          <w:rPr>
            <w:sz w:val="20"/>
            <w:color w:val="0000ff"/>
          </w:rPr>
          <w:t xml:space="preserve">строке</w:t>
        </w:r>
      </w:hyperlink>
      <w:r>
        <w:rPr>
          <w:sz w:val="20"/>
        </w:rPr>
        <w:t xml:space="preserve"> "ИНН работодателя, заказчика работ (услуг)" указывается идентификационный номер налогоплательщика, присвоенный юридическому лицу (физическому лицу, зарегистрированному в качестве индивидуального предпринимателя) при постановке на учет в налоговом органе.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67" w:name="P267"/>
    <w:bookmarkEnd w:id="26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3. В графе 1 формы заявки указывается порядковый номер предложений работодателя в форме заявки.</w:t>
      </w:r>
    </w:p>
    <w:bookmarkStart w:id="268" w:name="P268"/>
    <w:bookmarkEnd w:id="2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графе 2 формы заявки указывается вид экономической деятельности в соответствии с Общероссийским </w:t>
      </w:r>
      <w:hyperlink w:history="0" r:id="rId39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деятельности, утвержденным постановлением Государственного комитета Российской Федерации по стандартизации и метрологии от 6 ноября 2001 г. N 454-ст (далее - ОКВЭД), в котором работодателем планируется привлечение к трудовой деятельности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графе 3 формы заявки указывается наименование профессии (специальности, должности) в соответствии с Общероссийским </w:t>
      </w:r>
      <w:hyperlink w:history="0" r:id="rId4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профессий рабочих, должностей служащих и тарифных разрядов, принятым постановлением Госстандарта России от 26 декабря 1994 г. N 367 (далее - ОКПДТР), по которой работодателем планируется привлечение иностранных работников, отдельно по каждому виду экономической деятельности работодателя.</w:t>
      </w:r>
    </w:p>
    <w:bookmarkStart w:id="270" w:name="P270"/>
    <w:bookmarkEnd w:id="2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графе 4 формы заявки указывается код профессии (специальности, должности) в соответствии с </w:t>
      </w:r>
      <w:hyperlink w:history="0"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ОКПДТР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графе 5 формы заявки указывается численность иностранных работников, планируемых к привлечению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графе 6 формы заявки указывается штатная численность работников по состоянию на конец месяца, предшествующего дате подачи заявки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графе 7 формы заявки указывается суммарная численность иностранных работников, осуществляющих трудовую деятельность у работодателя, а также численность иностранных работников, с которыми работодатель заключил гражданско-правовые договоры о выполнении работ (оказании услуг) по состоянию на конец месяца, предшествующего дате подачи заявки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графе 8 формы заявки указывается суммарная численность иностранных работников, осуществляющих трудовую деятельность у работодателя, и численности иностранных работников, с которыми работодатель заключил гражданско-правовые договоры о выполнении работ (оказании услуг) и которые продолжат работу в предстоящем году в соответствии с ранее заключенными трудовыми или гражданско-правовыми договорами, по состоянию на конец месяца, предшествующего дате подачи заявки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графах 9 - 11 формы заявки указываются данные о потребности работодателя в работниках.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9 формы заявки указывается общая потребность работодателя в работниках.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10 формы заявки из графы 9 формы заявки выделяется потребность работодателя в иностранных работниках.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11 формы заявки из графы 9 формы заявки выделяется потребность работодателя в работниках из числа граждан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графе 12 формы заявки указывается страна происхождения (государство гражданской принадлежности), из которой работодателем планируется привлечение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графе 13 формы заявки указывается код страны происхождения (государства гражданской принадлежности) в соответствии с Общероссийским </w:t>
      </w:r>
      <w:hyperlink w:history="0" r:id="rId42" w:tooltip="Постановление Госстандарта России от 14.12.2001 N 529-ст (ред. от 15.08.2023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стран мира, утвержденным постановлением Государственного комитета Российской Федерации по стандартизации и метрологии от 14 декабря 2001 г. N 529-ст (далее - ОКСМ).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графе 14 формы заявки указывается срок, на который планируется привлекать иностранных работников, который не должен превышать 12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графе 15 формы заявки указывается размер оплаты труда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графах 16 - 19 формы заявки указывается численность иностранных работников, которым работодателем обеспечивается жилое помещение.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16 формы заявки указывается численность иностранных работников, которым работодателем обеспечивается общежитие.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17 формы заявки указывается численность иностранных работников, которым работодателем обеспечивается аренда жилого помещения (за исключением общежития).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18 формы заявки указывается численность иностранных работников, которым работодателем обеспечиваются другие условия предоставления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19 формы заявки указывается численность иностранных работников, которым работодателем не обеспечивается жилое помещение.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графе 20 формы заявки указывается численность иностранных работников, которым медицинская помощь будет предоставляться на основании договора, заключенного работодателем с медицинской организацией о предоставлении иностранному работнику платных медицинских услуг, или договора (полиса) добровольного медицинского страхования иностранного работника, приобретаемого за счет средств работодателя.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графах 21 - 24 формы заявки указывается численность иностранных работников, имеющих определенный стаж (опыт) работы по профессии (специальности, должности), при этом сумма по данным графам должна соответствовать заявленной потребности в привлечении иностранных работников по профессии (специальности, должности), указанной в графе 5 формы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21 формы заявки указывается потребность в привлечении иностранных работников, имеющих стаж (опыт) работы до 1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22 формы заявки указывается потребность в привлечении иностранных работников, имеющих стаж (опыт) работы от 1 года до 3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23 формы заявки указывается потребность в привлечении иностранных работников, имеющих стаж (опыт) работы от 3 лет до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24 формы заявки указывается потребность в привлечении иностранных работников, имеющих стаж (опыт) работы более 5 лет.</w:t>
      </w:r>
    </w:p>
    <w:bookmarkStart w:id="294" w:name="P294"/>
    <w:bookmarkEnd w:id="2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графах 25 - 27 формы заявки указывается численность иностранных работников, имеющих соответствующее образование, при этом сумма по данным графам не должна превышать заявленную потребность в привлечении иностранных работников по профессии (специальности, должности), указанную в графе 5 формы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25 формы заявки указывается потребность в привлечении иностранных работников, имеющих среднее общее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26 формы заявки указывается потребность в привлечении иностранных работников, имеющих начальное и среднее профессиональное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27 формы заявки указывается потребность в привлечении иностранных работников, имеющих высшее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графе 28 формы заявки указывается количество рабочих мест по профессии (специальности, должности), указанной в графе 3 формы заявки, которые работодатель планирует создать в течение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графах 29 - 30 формы заявки указываются сведения об обращении работодателя в государственное учреждение службы занятости (центр занятости населения) за содействием в подборе необходимых работников по профессии (специальности, должности), указанной в графе 3 формы заявки, в течение трех месяцев, предшествующих дате подачи заявки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29 формы заявки указывается дата представления работодателем в органы службы занятости сведений о потребности в работниках, наличии свободных рабочих мест (вакантных должностей)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30 формы заявки указывается численность работников, указанных в сведениях о потребности в работниках, наличии свободных рабочих мест (вакантных должностей), представленных в органы службы занятости,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графах 31 - 35 формы заявки знаком "+" отмечаются причины возникновения потребности в привлечении иностранных работников по профессии (специальности, должности), при этом одновременно могут быть отмечены несколько причин.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графе 36 формы заявки указывается численность граждан Российской Федерации, которых работодатель планирует направить для получения профессионального образования, дополнительного профессионального образования или профессионального обучения по профессии (специальности, должности).</w:t>
      </w:r>
    </w:p>
    <w:bookmarkStart w:id="304" w:name="P304"/>
    <w:bookmarkEnd w:id="3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 форме заявки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руководителя организации (индивидуального предпринимателя) или лица, временно его замещающего, а также исполнителя, осуществившего подготовку формы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контактный телефон руководителя организации (индивидуального предпринимателя) или лица, временно его замещающего, а также исполнителя, осуществившего подготовку формы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заполнения формы заявки.</w:t>
      </w:r>
    </w:p>
    <w:bookmarkStart w:id="308" w:name="P308"/>
    <w:bookmarkEnd w:id="3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Форма заявки подписывается руководителем организации (индивидуальным предпринимателем) или лицом, временно его замещающим, и заверяется печатью организации (индивидуального предпринимателя).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форме заявки увеличения размера потребности в графе 3 указываются только те профессии (специальности, должности), по которым предлагается увеличить размер потребности.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Графы 1, 2, 4 - 36 формы заявки увеличения размера потребности в привлечении иностранных работников заполняются в соответствии с </w:t>
      </w:r>
      <w:hyperlink w:history="0" w:anchor="P267" w:tooltip="3. В графе 1 формы заявки указывается порядковый номер предложений работодателя в форме заявки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268" w:tooltip="4. В графе 2 формы заявки указывается вид экономической деятельности в соответствии с Общероссийским классификатором видов экономической деятельности, утвержденным постановлением Государственного комитета Российской Федерации по стандартизации и метрологии от 6 ноября 2001 г. N 454-ст (далее - ОКВЭД), в котором работодателем планируется привлечение к трудовой деятельности иностранных работников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270" w:tooltip="6. В графе 4 формы заявки указывается код профессии (специальности, должности) в соответствии с ОКПДТР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w:anchor="P308" w:tooltip="25. Форма заявки подписывается руководителем организации (индивидуальным предпринимателем) или лицом, временно его замещающим, и заверяется печатью организации (индивидуального предпринимателя).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настоящих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форме заявки уменьшения размера потребности в графе 3 указываются только те позиции, по которым предлагается уменьшить размер потребности в привлечении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Графы 1, 2, 4 - 27 формы заявки уменьшения размера потребности заполняются в соответствии с </w:t>
      </w:r>
      <w:hyperlink w:history="0" w:anchor="P267" w:tooltip="3. В графе 1 формы заявки указывается порядковый номер предложений работодателя в форме заявки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268" w:tooltip="4. В графе 2 формы заявки указывается вид экономической деятельности в соответствии с Общероссийским классификатором видов экономической деятельности, утвержденным постановлением Государственного комитета Российской Федерации по стандартизации и метрологии от 6 ноября 2001 г. N 454-ст (далее - ОКВЭД), в котором работодателем планируется привлечение к трудовой деятельности иностранных работников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270" w:tooltip="6. В графе 4 формы заявки указывается код профессии (специальности, должности) в соответствии с ОКПДТР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w:anchor="P294" w:tooltip="19. В графах 25 - 27 формы заявки указывается численность иностранных работников, имеющих соответствующее образование, при этом сумма по данным графам не должна превышать заявленную потребность в привлечении иностранных работников по профессии (специальности, должности), указанную в графе 5 формы заявки.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, </w:t>
      </w:r>
      <w:hyperlink w:history="0" w:anchor="P304" w:tooltip="24. В форме заявки указывается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, </w:t>
      </w:r>
      <w:hyperlink w:history="0" w:anchor="P308" w:tooltip="25. Форма заявки подписывается руководителем организации (индивидуальным предпринимателем) или лицом, временно его замещающим, и заверяется печатью организации (индивидуального предпринимателя).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настоящих Рекомендаций.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</w:t>
      </w:r>
    </w:p>
    <w:p>
      <w:pPr>
        <w:pStyle w:val="0"/>
        <w:jc w:val="right"/>
      </w:pPr>
      <w:r>
        <w:rPr>
          <w:sz w:val="20"/>
        </w:rPr>
        <w:t xml:space="preserve">исполнительными органами</w:t>
      </w:r>
    </w:p>
    <w:p>
      <w:pPr>
        <w:pStyle w:val="0"/>
        <w:jc w:val="right"/>
      </w:pPr>
      <w:r>
        <w:rPr>
          <w:sz w:val="20"/>
        </w:rPr>
        <w:t xml:space="preserve">государственной власти</w:t>
      </w:r>
    </w:p>
    <w:p>
      <w:pPr>
        <w:pStyle w:val="0"/>
        <w:jc w:val="right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потребности в привлечении</w:t>
      </w:r>
    </w:p>
    <w:p>
      <w:pPr>
        <w:pStyle w:val="0"/>
        <w:jc w:val="right"/>
      </w:pPr>
      <w:r>
        <w:rPr>
          <w:sz w:val="20"/>
        </w:rPr>
        <w:t xml:space="preserve">иностранных работников,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0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32" w:name="P332"/>
    <w:bookmarkEnd w:id="332"/>
    <w:p>
      <w:pPr>
        <w:pStyle w:val="1"/>
        <w:jc w:val="both"/>
      </w:pPr>
      <w:r>
        <w:rPr>
          <w:sz w:val="20"/>
        </w:rPr>
        <w:t xml:space="preserve">      Потребность __________________________ в привлечении иностранных</w:t>
      </w:r>
    </w:p>
    <w:p>
      <w:pPr>
        <w:pStyle w:val="1"/>
        <w:jc w:val="both"/>
      </w:pPr>
      <w:r>
        <w:rPr>
          <w:sz w:val="20"/>
        </w:rPr>
        <w:t xml:space="preserve">                    (наименование субъекта</w:t>
      </w:r>
    </w:p>
    <w:p>
      <w:pPr>
        <w:pStyle w:val="1"/>
        <w:jc w:val="both"/>
      </w:pPr>
      <w:r>
        <w:rPr>
          <w:sz w:val="20"/>
        </w:rPr>
        <w:t xml:space="preserve">                     Российской Федерации)</w:t>
      </w:r>
    </w:p>
    <w:p>
      <w:pPr>
        <w:pStyle w:val="1"/>
        <w:jc w:val="both"/>
      </w:pPr>
      <w:r>
        <w:rPr>
          <w:sz w:val="20"/>
        </w:rPr>
        <w:t xml:space="preserve">    работников, в том числе увеличении (уменьшении) размера потребности</w:t>
      </w:r>
    </w:p>
    <w:p>
      <w:pPr>
        <w:pStyle w:val="1"/>
        <w:jc w:val="both"/>
      </w:pPr>
      <w:r>
        <w:rPr>
          <w:sz w:val="20"/>
        </w:rPr>
        <w:t xml:space="preserve">         в привлечении иностранных работников (нужное подчеркнуть)</w:t>
      </w:r>
    </w:p>
    <w:p>
      <w:pPr>
        <w:pStyle w:val="1"/>
        <w:jc w:val="both"/>
      </w:pPr>
      <w:r>
        <w:rPr>
          <w:sz w:val="20"/>
        </w:rPr>
        <w:t xml:space="preserve">                                на ____ год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"/>
        <w:gridCol w:w="850"/>
        <w:gridCol w:w="963"/>
        <w:gridCol w:w="737"/>
        <w:gridCol w:w="850"/>
        <w:gridCol w:w="850"/>
        <w:gridCol w:w="850"/>
        <w:gridCol w:w="850"/>
        <w:gridCol w:w="737"/>
        <w:gridCol w:w="850"/>
        <w:gridCol w:w="907"/>
        <w:gridCol w:w="623"/>
        <w:gridCol w:w="793"/>
        <w:gridCol w:w="793"/>
        <w:gridCol w:w="793"/>
        <w:gridCol w:w="680"/>
        <w:gridCol w:w="680"/>
        <w:gridCol w:w="623"/>
        <w:gridCol w:w="510"/>
        <w:gridCol w:w="680"/>
        <w:gridCol w:w="680"/>
        <w:gridCol w:w="680"/>
        <w:gridCol w:w="793"/>
        <w:gridCol w:w="510"/>
        <w:gridCol w:w="623"/>
        <w:gridCol w:w="623"/>
        <w:gridCol w:w="510"/>
        <w:gridCol w:w="680"/>
        <w:gridCol w:w="680"/>
        <w:gridCol w:w="623"/>
        <w:gridCol w:w="680"/>
        <w:gridCol w:w="1190"/>
        <w:gridCol w:w="680"/>
        <w:gridCol w:w="680"/>
        <w:gridCol w:w="680"/>
        <w:gridCol w:w="680"/>
        <w:gridCol w:w="623"/>
        <w:gridCol w:w="680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организации, Ф.И.О. индивидуального предпринимателя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Юридический адрес организации (индивидуального предпринимателя)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Основной государственный регистрационный номер записи о создании юридического лица (приобретении физическим лицом статуса индивидуального предпринимателя)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ИНН работодателя, заказчика работ (услуг)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экономической деятельности (код по </w:t>
            </w:r>
            <w:hyperlink w:history="0" r:id="rId43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профессии (специальности, должности), по которой планируется привлечение иностранных работников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профессии (специальности, должности), по </w:t>
            </w:r>
            <w:hyperlink w:history="0" r:id="rId4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иностранных работников, планируемых к привлечению по данной профессии (специальности, должности), чел.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Штатная численность работников организации, чел.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Численность иностранных работников, осуществляющих трудовую деятельность, чел.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численность иностранных работников, фактически осуществляющих трудовую деятельность, которые продолжат работу в предстоящем году</w:t>
            </w:r>
          </w:p>
        </w:tc>
        <w:tc>
          <w:tcPr>
            <w:gridSpan w:val="3"/>
            <w:tcW w:w="2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Дополнительная потребность в работниках, чел.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Страна происхождения (государство гражданской принадлежности), из которой планируется привлечение иностранных работников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страны по </w:t>
            </w:r>
            <w:hyperlink w:history="0" r:id="rId45" w:tooltip="Постановление Госстандарта России от 14.12.2001 N 529-ст (ред. от 15.08.2023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0"/>
                  <w:color w:val="0000ff"/>
                </w:rPr>
                <w:t xml:space="preserve">ОКСМ</w:t>
              </w:r>
            </w:hyperlink>
          </w:p>
        </w:tc>
        <w:tc>
          <w:tcPr>
            <w:gridSpan w:val="14"/>
            <w:tcW w:w="88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привлечения иностранных работников</w:t>
            </w:r>
          </w:p>
        </w:tc>
        <w:tc>
          <w:tcPr>
            <w:gridSpan w:val="2"/>
            <w:tcW w:w="18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 сведениях о потребности в работниках, предоставленных в государственные учреждения службы занятости населения</w:t>
            </w:r>
          </w:p>
        </w:tc>
        <w:tc>
          <w:tcPr>
            <w:gridSpan w:val="5"/>
            <w:tcW w:w="33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привлечения иностранных работников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Планирование обучения национальных кадров по данной должности, профессии (специальности)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в иностранных работниках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в российских работниках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срок, на который планируется привлечение иностранных работников, месяцев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оплаты труда, руб.</w:t>
            </w:r>
          </w:p>
        </w:tc>
        <w:tc>
          <w:tcPr>
            <w:gridSpan w:val="4"/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жилым помещением, чел.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оказание медицинской помощи в рамках добровольного медицинского страхования чел.</w:t>
            </w:r>
          </w:p>
        </w:tc>
        <w:tc>
          <w:tcPr>
            <w:gridSpan w:val="7"/>
            <w:tcW w:w="42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профессионально-квалификационные требования чел.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обращения</w:t>
            </w:r>
          </w:p>
        </w:tc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заявленных вакантных рабочих мест по профессии (специальности, должности), на которую планируется привлечение иностранных работников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развитие новых технологий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создание совместных предприятий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отсутствие национальных кадров в субъекте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отсутствие национальных кадров в других субъектах Российской Федерации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общежитие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аренда жилого помещения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другие условия предоставления жилого помещения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предоставляется</w:t>
            </w:r>
          </w:p>
        </w:tc>
        <w:tc>
          <w:tcPr>
            <w:vMerge w:val="continue"/>
          </w:tcPr>
          <w:p/>
        </w:tc>
        <w:tc>
          <w:tcPr>
            <w:gridSpan w:val="4"/>
            <w:tcW w:w="22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стаж (опыт) работы</w:t>
            </w:r>
          </w:p>
        </w:tc>
        <w:tc>
          <w:tcPr>
            <w:gridSpan w:val="3"/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года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 года до 3 лет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3 до 5 лет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более 5 лет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начальное и среднее профессиональное образование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высшее образование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19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23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Высшее должностное лицо</w:t>
      </w:r>
    </w:p>
    <w:p>
      <w:pPr>
        <w:pStyle w:val="1"/>
        <w:jc w:val="both"/>
      </w:pPr>
      <w:r>
        <w:rPr>
          <w:sz w:val="20"/>
        </w:rPr>
        <w:t xml:space="preserve">субъекта Российской Федерации</w:t>
      </w:r>
    </w:p>
    <w:p>
      <w:pPr>
        <w:pStyle w:val="1"/>
        <w:jc w:val="both"/>
      </w:pPr>
      <w:r>
        <w:rPr>
          <w:sz w:val="20"/>
        </w:rPr>
        <w:t xml:space="preserve">(руководитель высшего</w:t>
      </w:r>
    </w:p>
    <w:p>
      <w:pPr>
        <w:pStyle w:val="1"/>
        <w:jc w:val="both"/>
      </w:pPr>
      <w:r>
        <w:rPr>
          <w:sz w:val="20"/>
        </w:rPr>
        <w:t xml:space="preserve">исполнительного органа</w:t>
      </w:r>
    </w:p>
    <w:p>
      <w:pPr>
        <w:pStyle w:val="1"/>
        <w:jc w:val="both"/>
      </w:pPr>
      <w:r>
        <w:rPr>
          <w:sz w:val="20"/>
        </w:rPr>
        <w:t xml:space="preserve">государственной власти</w:t>
      </w:r>
    </w:p>
    <w:p>
      <w:pPr>
        <w:pStyle w:val="1"/>
        <w:jc w:val="both"/>
      </w:pPr>
      <w:r>
        <w:rPr>
          <w:sz w:val="20"/>
        </w:rPr>
        <w:t xml:space="preserve">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Федерации)  ____________ _______________________________ "__" ________ ____</w:t>
      </w:r>
    </w:p>
    <w:p>
      <w:pPr>
        <w:pStyle w:val="1"/>
        <w:jc w:val="both"/>
      </w:pPr>
      <w:r>
        <w:rPr>
          <w:sz w:val="20"/>
        </w:rPr>
        <w:t xml:space="preserve">              (Ф.И.О.)          (подпись или при               (дата)</w:t>
      </w:r>
    </w:p>
    <w:p>
      <w:pPr>
        <w:pStyle w:val="1"/>
        <w:jc w:val="both"/>
      </w:pPr>
      <w:r>
        <w:rPr>
          <w:sz w:val="20"/>
        </w:rPr>
        <w:t xml:space="preserve">                           электронном взаимодействии</w:t>
      </w:r>
    </w:p>
    <w:p>
      <w:pPr>
        <w:pStyle w:val="1"/>
        <w:jc w:val="both"/>
      </w:pPr>
      <w:r>
        <w:rPr>
          <w:sz w:val="20"/>
        </w:rPr>
        <w:t xml:space="preserve">                          простая электронная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 _____________ ____________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(должность)    (Ф.И.О.)   (контактный телефон)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</w:t>
      </w:r>
    </w:p>
    <w:p>
      <w:pPr>
        <w:pStyle w:val="0"/>
        <w:jc w:val="right"/>
      </w:pPr>
      <w:r>
        <w:rPr>
          <w:sz w:val="20"/>
        </w:rPr>
        <w:t xml:space="preserve">исполнительными органами</w:t>
      </w:r>
    </w:p>
    <w:p>
      <w:pPr>
        <w:pStyle w:val="0"/>
        <w:jc w:val="right"/>
      </w:pPr>
      <w:r>
        <w:rPr>
          <w:sz w:val="20"/>
        </w:rPr>
        <w:t xml:space="preserve">государственной власти</w:t>
      </w:r>
    </w:p>
    <w:p>
      <w:pPr>
        <w:pStyle w:val="0"/>
        <w:jc w:val="right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потребности в привлечении</w:t>
      </w:r>
    </w:p>
    <w:p>
      <w:pPr>
        <w:pStyle w:val="0"/>
        <w:jc w:val="right"/>
      </w:pPr>
      <w:r>
        <w:rPr>
          <w:sz w:val="20"/>
        </w:rPr>
        <w:t xml:space="preserve">иностранных работников,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0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497" w:name="P497"/>
    <w:bookmarkEnd w:id="497"/>
    <w:p>
      <w:pPr>
        <w:pStyle w:val="1"/>
        <w:jc w:val="both"/>
      </w:pPr>
      <w:r>
        <w:rPr>
          <w:sz w:val="20"/>
        </w:rPr>
        <w:t xml:space="preserve">       Потребность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субъекта Российской Федерации)</w:t>
      </w:r>
    </w:p>
    <w:p>
      <w:pPr>
        <w:pStyle w:val="1"/>
        <w:jc w:val="both"/>
      </w:pPr>
      <w:r>
        <w:rPr>
          <w:sz w:val="20"/>
        </w:rPr>
        <w:t xml:space="preserve">       в привлечении иностранных работников, в том числе увеличении</w:t>
      </w:r>
    </w:p>
    <w:p>
      <w:pPr>
        <w:pStyle w:val="1"/>
        <w:jc w:val="both"/>
      </w:pPr>
      <w:r>
        <w:rPr>
          <w:sz w:val="20"/>
        </w:rPr>
        <w:t xml:space="preserve">        (уменьшении) размера потребности в привлечении иностранных</w:t>
      </w:r>
    </w:p>
    <w:p>
      <w:pPr>
        <w:pStyle w:val="1"/>
        <w:jc w:val="both"/>
      </w:pPr>
      <w:r>
        <w:rPr>
          <w:sz w:val="20"/>
        </w:rPr>
        <w:t xml:space="preserve">         работников (нужное подчеркнуть) на ____ год по профессиям</w:t>
      </w:r>
    </w:p>
    <w:p>
      <w:pPr>
        <w:pStyle w:val="1"/>
        <w:jc w:val="both"/>
      </w:pPr>
      <w:r>
        <w:rPr>
          <w:sz w:val="20"/>
        </w:rPr>
        <w:t xml:space="preserve">                       (специальностям, должностям)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835"/>
        <w:gridCol w:w="2324"/>
        <w:gridCol w:w="2324"/>
        <w:gridCol w:w="238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экономической деятельности работодателя по </w:t>
            </w:r>
            <w:hyperlink w:history="0" r:id="rId46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, в котором планируется осуществление трудовой деятельности привлекаемыми иностранными работниками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профессии (специальности, должности) в соответствии с </w:t>
            </w:r>
            <w:hyperlink w:history="0" r:id="rId4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профессии (специальности, должности) в соответствии с </w:t>
            </w:r>
            <w:hyperlink w:history="0" r:id="rId4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Потребность субъекта Российской Федерации в привлечении иностранных работников по данной профессии (специальности, должности)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81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Высшее должностное лицо</w:t>
      </w:r>
    </w:p>
    <w:p>
      <w:pPr>
        <w:pStyle w:val="1"/>
        <w:jc w:val="both"/>
      </w:pPr>
      <w:r>
        <w:rPr>
          <w:sz w:val="20"/>
        </w:rPr>
        <w:t xml:space="preserve">субъекта Российской Федерации</w:t>
      </w:r>
    </w:p>
    <w:p>
      <w:pPr>
        <w:pStyle w:val="1"/>
        <w:jc w:val="both"/>
      </w:pPr>
      <w:r>
        <w:rPr>
          <w:sz w:val="20"/>
        </w:rPr>
        <w:t xml:space="preserve">(руководитель высшего</w:t>
      </w:r>
    </w:p>
    <w:p>
      <w:pPr>
        <w:pStyle w:val="1"/>
        <w:jc w:val="both"/>
      </w:pPr>
      <w:r>
        <w:rPr>
          <w:sz w:val="20"/>
        </w:rPr>
        <w:t xml:space="preserve">исполнительного органа</w:t>
      </w:r>
    </w:p>
    <w:p>
      <w:pPr>
        <w:pStyle w:val="1"/>
        <w:jc w:val="both"/>
      </w:pPr>
      <w:r>
        <w:rPr>
          <w:sz w:val="20"/>
        </w:rPr>
        <w:t xml:space="preserve">государственной власти</w:t>
      </w:r>
    </w:p>
    <w:p>
      <w:pPr>
        <w:pStyle w:val="1"/>
        <w:jc w:val="both"/>
      </w:pPr>
      <w:r>
        <w:rPr>
          <w:sz w:val="20"/>
        </w:rPr>
        <w:t xml:space="preserve">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Федерации)  ____________ _______________________________ "__" ________ ____</w:t>
      </w:r>
    </w:p>
    <w:p>
      <w:pPr>
        <w:pStyle w:val="1"/>
        <w:jc w:val="both"/>
      </w:pPr>
      <w:r>
        <w:rPr>
          <w:sz w:val="20"/>
        </w:rPr>
        <w:t xml:space="preserve">              (Ф.И.О.)          (подпись или при               (дата)</w:t>
      </w:r>
    </w:p>
    <w:p>
      <w:pPr>
        <w:pStyle w:val="1"/>
        <w:jc w:val="both"/>
      </w:pPr>
      <w:r>
        <w:rPr>
          <w:sz w:val="20"/>
        </w:rPr>
        <w:t xml:space="preserve">                           электронном взаимодействии</w:t>
      </w:r>
    </w:p>
    <w:p>
      <w:pPr>
        <w:pStyle w:val="1"/>
        <w:jc w:val="both"/>
      </w:pPr>
      <w:r>
        <w:rPr>
          <w:sz w:val="20"/>
        </w:rPr>
        <w:t xml:space="preserve">                          простая электронная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 _________________ _________________ ______________________</w:t>
      </w:r>
    </w:p>
    <w:p>
      <w:pPr>
        <w:pStyle w:val="1"/>
        <w:jc w:val="both"/>
      </w:pPr>
      <w:r>
        <w:rPr>
          <w:sz w:val="20"/>
        </w:rPr>
        <w:t xml:space="preserve">               (должность)        (Ф.И.О.)       (контактный телефон)</w:t>
      </w:r>
    </w:p>
    <w:p>
      <w:pPr>
        <w:sectPr>
          <w:headerReference w:type="default" r:id="rId34"/>
          <w:headerReference w:type="first" r:id="rId34"/>
          <w:footerReference w:type="default" r:id="rId35"/>
          <w:footerReference w:type="first" r:id="rId3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</w:t>
      </w:r>
    </w:p>
    <w:p>
      <w:pPr>
        <w:pStyle w:val="0"/>
        <w:jc w:val="right"/>
      </w:pPr>
      <w:r>
        <w:rPr>
          <w:sz w:val="20"/>
        </w:rPr>
        <w:t xml:space="preserve">исполнительными органами</w:t>
      </w:r>
    </w:p>
    <w:p>
      <w:pPr>
        <w:pStyle w:val="0"/>
        <w:jc w:val="right"/>
      </w:pPr>
      <w:r>
        <w:rPr>
          <w:sz w:val="20"/>
        </w:rPr>
        <w:t xml:space="preserve">государственной власти</w:t>
      </w:r>
    </w:p>
    <w:p>
      <w:pPr>
        <w:pStyle w:val="0"/>
        <w:jc w:val="right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потребности в привлечении</w:t>
      </w:r>
    </w:p>
    <w:p>
      <w:pPr>
        <w:pStyle w:val="0"/>
        <w:jc w:val="right"/>
      </w:pPr>
      <w:r>
        <w:rPr>
          <w:sz w:val="20"/>
        </w:rPr>
        <w:t xml:space="preserve">иностранных работников,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0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569" w:name="P569"/>
    <w:bookmarkEnd w:id="569"/>
    <w:p>
      <w:pPr>
        <w:pStyle w:val="1"/>
        <w:jc w:val="both"/>
      </w:pPr>
      <w:r>
        <w:rPr>
          <w:sz w:val="20"/>
        </w:rPr>
        <w:t xml:space="preserve">       Потребность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субъекта Российской Федерации)</w:t>
      </w:r>
    </w:p>
    <w:p>
      <w:pPr>
        <w:pStyle w:val="1"/>
        <w:jc w:val="both"/>
      </w:pPr>
      <w:r>
        <w:rPr>
          <w:sz w:val="20"/>
        </w:rPr>
        <w:t xml:space="preserve">       в привлечении иностранных работников, в том числе увеличении</w:t>
      </w:r>
    </w:p>
    <w:p>
      <w:pPr>
        <w:pStyle w:val="1"/>
        <w:jc w:val="both"/>
      </w:pPr>
      <w:r>
        <w:rPr>
          <w:sz w:val="20"/>
        </w:rPr>
        <w:t xml:space="preserve">        (уменьшении) размера потребности в привлечении иностранных</w:t>
      </w:r>
    </w:p>
    <w:p>
      <w:pPr>
        <w:pStyle w:val="1"/>
        <w:jc w:val="both"/>
      </w:pPr>
      <w:r>
        <w:rPr>
          <w:sz w:val="20"/>
        </w:rPr>
        <w:t xml:space="preserve">          работников (нужное подчеркнуть) на ____ год по странам</w:t>
      </w:r>
    </w:p>
    <w:p>
      <w:pPr>
        <w:pStyle w:val="1"/>
        <w:jc w:val="both"/>
      </w:pPr>
      <w:r>
        <w:rPr>
          <w:sz w:val="20"/>
        </w:rPr>
        <w:t xml:space="preserve">           происхождения (государств гражданской принадлежности)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3"/>
        <w:gridCol w:w="2494"/>
        <w:gridCol w:w="2211"/>
        <w:gridCol w:w="1984"/>
        <w:gridCol w:w="2211"/>
        <w:gridCol w:w="1985"/>
      </w:tblGrid>
      <w:tr>
        <w:tc>
          <w:tcPr>
            <w:tcW w:w="29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страны происхождения (государства гражданской принадлежности) иностранного работника, планируемого к привлечению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страны происхождения (государства гражданской принадлежности) иностранного работника по </w:t>
            </w:r>
            <w:hyperlink w:history="0" r:id="rId49" w:tooltip="Постановление Госстандарта России от 14.12.2001 N 529-ст (ред. от 15.08.2023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0"/>
                  <w:color w:val="0000ff"/>
                </w:rPr>
                <w:t xml:space="preserve">ОКСМ</w:t>
              </w:r>
            </w:hyperlink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Потребность в привлечении иностранных работников в предшествующем году</w:t>
            </w:r>
          </w:p>
        </w:tc>
        <w:tc>
          <w:tcPr>
            <w:gridSpan w:val="2"/>
            <w:tcW w:w="41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Потребность в привлечении иностранных работников</w:t>
            </w:r>
          </w:p>
        </w:tc>
        <w:tc>
          <w:tcPr>
            <w:tcW w:w="19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Потребность в привлечении иностранных работников в предстоящем году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Утвержденная потребность в привлечении иностранных работников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Предложения об увеличении (уменьшении) размера определенной потребности в привлечении иностранных работников</w:t>
            </w:r>
          </w:p>
        </w:tc>
        <w:tc>
          <w:tcPr>
            <w:vMerge w:val="continue"/>
          </w:tcPr>
          <w:p/>
        </w:tc>
      </w:tr>
      <w:tr>
        <w:tc>
          <w:tcPr>
            <w:tcW w:w="29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943" w:type="dxa"/>
          </w:tcPr>
          <w:bookmarkStart w:id="589" w:name="P589"/>
          <w:bookmarkEnd w:id="589"/>
          <w:p>
            <w:pPr>
              <w:pStyle w:val="0"/>
              <w:jc w:val="both"/>
            </w:pPr>
            <w:r>
              <w:rPr>
                <w:sz w:val="20"/>
              </w:rPr>
              <w:t xml:space="preserve">I. Всего -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bookmarkStart w:id="601" w:name="P601"/>
          <w:bookmarkEnd w:id="601"/>
          <w:p>
            <w:pPr>
              <w:pStyle w:val="0"/>
              <w:jc w:val="both"/>
            </w:pPr>
            <w:r>
              <w:rPr>
                <w:sz w:val="20"/>
              </w:rPr>
              <w:t xml:space="preserve">II. Из стран, в порядке, не требующем получения визы, всего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страны происхождения (государства гражданской принадлежности)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bookmarkStart w:id="625" w:name="P625"/>
          <w:bookmarkEnd w:id="625"/>
          <w:p>
            <w:pPr>
              <w:pStyle w:val="0"/>
              <w:jc w:val="both"/>
            </w:pPr>
            <w:r>
              <w:rPr>
                <w:sz w:val="20"/>
              </w:rPr>
              <w:t xml:space="preserve">III. Из стран, в порядке, требующем получения визы, всего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страны происхождения (государства гражданской принадлежности)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9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Высшее должностное лицо</w:t>
      </w:r>
    </w:p>
    <w:p>
      <w:pPr>
        <w:pStyle w:val="1"/>
        <w:jc w:val="both"/>
      </w:pPr>
      <w:r>
        <w:rPr>
          <w:sz w:val="20"/>
        </w:rPr>
        <w:t xml:space="preserve">субъекта Российской Федерации</w:t>
      </w:r>
    </w:p>
    <w:p>
      <w:pPr>
        <w:pStyle w:val="1"/>
        <w:jc w:val="both"/>
      </w:pPr>
      <w:r>
        <w:rPr>
          <w:sz w:val="20"/>
        </w:rPr>
        <w:t xml:space="preserve">(руководитель высшего</w:t>
      </w:r>
    </w:p>
    <w:p>
      <w:pPr>
        <w:pStyle w:val="1"/>
        <w:jc w:val="both"/>
      </w:pPr>
      <w:r>
        <w:rPr>
          <w:sz w:val="20"/>
        </w:rPr>
        <w:t xml:space="preserve">исполнительного органа</w:t>
      </w:r>
    </w:p>
    <w:p>
      <w:pPr>
        <w:pStyle w:val="1"/>
        <w:jc w:val="both"/>
      </w:pPr>
      <w:r>
        <w:rPr>
          <w:sz w:val="20"/>
        </w:rPr>
        <w:t xml:space="preserve">государственной власти</w:t>
      </w:r>
    </w:p>
    <w:p>
      <w:pPr>
        <w:pStyle w:val="1"/>
        <w:jc w:val="both"/>
      </w:pPr>
      <w:r>
        <w:rPr>
          <w:sz w:val="20"/>
        </w:rPr>
        <w:t xml:space="preserve">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Федерации)  ____________ _______________________________ "__" ________ ____</w:t>
      </w:r>
    </w:p>
    <w:p>
      <w:pPr>
        <w:pStyle w:val="1"/>
        <w:jc w:val="both"/>
      </w:pPr>
      <w:r>
        <w:rPr>
          <w:sz w:val="20"/>
        </w:rPr>
        <w:t xml:space="preserve">              (Ф.И.О.)          (подпись или при               (дата)</w:t>
      </w:r>
    </w:p>
    <w:p>
      <w:pPr>
        <w:pStyle w:val="1"/>
        <w:jc w:val="both"/>
      </w:pPr>
      <w:r>
        <w:rPr>
          <w:sz w:val="20"/>
        </w:rPr>
        <w:t xml:space="preserve">                           электронном взаимодействии</w:t>
      </w:r>
    </w:p>
    <w:p>
      <w:pPr>
        <w:pStyle w:val="1"/>
        <w:jc w:val="both"/>
      </w:pPr>
      <w:r>
        <w:rPr>
          <w:sz w:val="20"/>
        </w:rPr>
        <w:t xml:space="preserve">                          простая электронная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 _________________ _________________ ______________________</w:t>
      </w:r>
    </w:p>
    <w:p>
      <w:pPr>
        <w:pStyle w:val="1"/>
        <w:jc w:val="both"/>
      </w:pPr>
      <w:r>
        <w:rPr>
          <w:sz w:val="20"/>
        </w:rPr>
        <w:t xml:space="preserve">               (должность)        (Ф.И.О.)       (контактный телефон)</w:t>
      </w:r>
    </w:p>
    <w:p>
      <w:pPr>
        <w:sectPr>
          <w:headerReference w:type="default" r:id="rId34"/>
          <w:headerReference w:type="first" r:id="rId34"/>
          <w:footerReference w:type="default" r:id="rId35"/>
          <w:footerReference w:type="first" r:id="rId3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</w:t>
      </w:r>
    </w:p>
    <w:p>
      <w:pPr>
        <w:pStyle w:val="0"/>
        <w:jc w:val="right"/>
      </w:pPr>
      <w:r>
        <w:rPr>
          <w:sz w:val="20"/>
        </w:rPr>
        <w:t xml:space="preserve">исполнительными органами</w:t>
      </w:r>
    </w:p>
    <w:p>
      <w:pPr>
        <w:pStyle w:val="0"/>
        <w:jc w:val="right"/>
      </w:pPr>
      <w:r>
        <w:rPr>
          <w:sz w:val="20"/>
        </w:rPr>
        <w:t xml:space="preserve">государственной власти</w:t>
      </w:r>
    </w:p>
    <w:p>
      <w:pPr>
        <w:pStyle w:val="0"/>
        <w:jc w:val="right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потребности в привлечении</w:t>
      </w:r>
    </w:p>
    <w:p>
      <w:pPr>
        <w:pStyle w:val="0"/>
        <w:jc w:val="right"/>
      </w:pPr>
      <w:r>
        <w:rPr>
          <w:sz w:val="20"/>
        </w:rPr>
        <w:t xml:space="preserve">иностранных работников,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0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jc w:val="center"/>
      </w:pPr>
      <w:r>
        <w:rPr>
          <w:sz w:val="20"/>
        </w:rPr>
      </w:r>
    </w:p>
    <w:bookmarkStart w:id="680" w:name="P680"/>
    <w:bookmarkEnd w:id="680"/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ЗАПОЛНЕНИЮ ФОРМ ПРЕДСТАВЛЕНИЯ СУБЪЕКТАМИ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ПОТРЕБНОСТИ В ПРИВЛЕЧЕНИИ ИНОСТРАННЫХ РАБОТНИКОВ,</w:t>
      </w:r>
    </w:p>
    <w:p>
      <w:pPr>
        <w:pStyle w:val="2"/>
        <w:jc w:val="center"/>
      </w:pPr>
      <w:r>
        <w:rPr>
          <w:sz w:val="20"/>
        </w:rPr>
        <w:t xml:space="preserve">В ТОМ ЧИСЛЕ УВЕЛИЧЕНИИ (УМЕНЬШЕНИИ) РАЗМЕРА ПОТРЕБНОСТИ</w:t>
      </w:r>
    </w:p>
    <w:p>
      <w:pPr>
        <w:pStyle w:val="2"/>
        <w:jc w:val="center"/>
      </w:pPr>
      <w:r>
        <w:rPr>
          <w:sz w:val="20"/>
        </w:rPr>
        <w:t xml:space="preserve">В ПРИВЛЕЧЕНИИ ИНОСТРАННЫХ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Потребность субъектов Российской Федерации в привлечении иностранных работников, в том числе увеличении (уменьшении) размера потребности в привлечении иностранных работников содержит данные о потребности субъектов Российской Федерации в привлечении иностранных работников, в том числе по профессиям (специальностям, должностям), странам происхождения (государствам гражданской принадлежности).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I. Форма потребности субъекта Российской Федерации в привлечении иностранных работников, в том числе увеличении (уменьшении) размера потребности в привлечении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 наименовании </w:t>
      </w:r>
      <w:hyperlink w:history="0" w:anchor="P332" w:tooltip="      Потребность __________________________ в привлечении иностранных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потребности субъекта Российской Федерации в привлечении иностранных работников, в том числе увеличении (уменьшении) размера потребности в привлечении иностранных работников (далее - форма потребности, в том числе увеличении (уменьшении) размера потребности) указывается наименование субъекта Российской Федерации, характер формы потребности (о потребности в привлечении иностранных работников либо увеличении (уменьшении) размера потребности в привлечении иностранных работников), а также год, на который планируется привлечение иностранных работников.</w:t>
      </w:r>
    </w:p>
    <w:bookmarkStart w:id="690" w:name="P690"/>
    <w:bookmarkEnd w:id="6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графе 1 формы потребности указывается порядковый номер предложений субъекта Российской Федерации. Потребность в привлечении иностранных работников, имеющих различные признаки (различные профессии (специальности, должности), различные страны происхождения (государств гражданской принадлежности), различные виды экономической деятельности) у одного работодателя оформляется отдельными порядковыми номерами. Объединение строк графы 1 формы потребности по каким-либо признакам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графе 2 формы потребности указывается полное наименование организации (фамилия, имя, отчество (при наличии) индивидуального предпринимателя) в соответствии с учредительными документами, зарегистрированными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графе 3 формы потребности указывается полный юридический адрес организации (фамилия, имя, отчество (при наличии) индивидуального предпринимателя) в соответствии с учредительными документами, зарегистрированными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графе 4 формы потребности указывается основной государственный регистрационный номер записи о создании юридического лица (приобретении физическим лицом статуса индивидуального предпринимателя) в Едином государственном реестре юридических лиц (Едином государственном реестре индивидуальных предпринимателей).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графе 5 формы потребности указывается идентификационный номер налогоплательщика, присвоенный юридическому лицу (физическому лицу) при постановке на учет в налоговом органе.</w:t>
      </w:r>
    </w:p>
    <w:bookmarkStart w:id="695" w:name="P695"/>
    <w:bookmarkEnd w:id="6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графе 6 формы потребности указывается вид экономической деятельности в соответствии с Общероссийским </w:t>
      </w:r>
      <w:hyperlink w:history="0" r:id="rId50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 (далее - ОКВЭД), утвержденным постановлением Государственного комитета Российской Федерации по стандартизации и метрологии от 6 ноября 2001 г. N 454-ст, в котором работодателем планируется привлечение к трудовой деятельности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графе 7 формы потребности указывается наименование профессии (специальности, должности) в соответствии с Общероссийским </w:t>
      </w:r>
      <w:hyperlink w:history="0" r:id="rId5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профессий рабочих, должностей служащих и тарифных разрядов, принятым постановлением Госстандарта России от 26 декабря 1994 г. N 367 (далее - ОКПДТР), по которой работодателем планируется привлечение иностранных работников, отдельно по каждому виду экономической деятельности работодателя.</w:t>
      </w:r>
    </w:p>
    <w:bookmarkStart w:id="697" w:name="P697"/>
    <w:bookmarkEnd w:id="6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графе 8 формы потребности указывается код профессии (специальности, должности) в соответствии с </w:t>
      </w:r>
      <w:hyperlink w:history="0" r:id="rId5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ОКПДТР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графе 9 формы потребности указывается численность иностранных работников, планируемых к привлечению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графе 10 формы потребности указывается штатная численность работников по состоянию на конец месяца, предшествующего дате подачи заявки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графе 11 формы потребности указывается суммарная численность иностранных работников, осуществляющих трудовую деятельность у работодателя, а также численность иностранных работников, с которыми работодатель заключил гражданско-правовые договоры о выполнении работ (оказании услуг) по состоянию на конец месяца, предшествующего дате подачи заявки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графе 12 формы потребности указывается суммарная численность иностранных работников, осуществляющих трудовую деятельность у работодателя, и численности иностранных работников, с которыми работодатель заключил гражданско-правовые договоры о выполнении работ (оказании услуг) и которые продолжат работу в предстоящем году в соответствии с ранее заключенными трудовыми или гражданско-правовыми договорами, по состоянию на конец месяца, предшествующего дате подачи заявки работодателем.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графах 13 - 15 формы потребности указываются данные о потребности работодателя в работниках.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13 формы потребности указывается общая потребность работодателя в работниках.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14 формы потребности из графы 13 формы потребности выделяется потребность работодателя в иностранных работниках.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15 формы потребности из графы 13 формы потребности выделяется потребность работодателя в работниках из числа граждан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графе 16 формы потребности указывается страна происхождения (государство гражданской принадлежности), из которой работодателем планируется привлечение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графе 17 формы потребности указывается код страны происхождения (государства гражданской принадлежности) в соответствии с Общероссийским </w:t>
      </w:r>
      <w:hyperlink w:history="0" r:id="rId53" w:tooltip="Постановление Госстандарта России от 14.12.2001 N 529-ст (ред. от 15.08.2023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0"/>
            <w:color w:val="0000ff"/>
          </w:rPr>
          <w:t xml:space="preserve">классификатором</w:t>
        </w:r>
      </w:hyperlink>
      <w:r>
        <w:rPr>
          <w:sz w:val="20"/>
        </w:rPr>
        <w:t xml:space="preserve"> стран мира, утвержденным постановлением Государственного комитета Российской Федерации по стандартизации и метрологии от 14 декабря 2001 г. N 529-ст (далее - ОКСМ).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графе 18 формы потребности указывается срок, на который планируется привлекать иностранных работников, который не должен превышать 12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графе 19 формы потребности указывается размер оплаты труда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графах 20 - 22 формы потребности указывается численность иностранных работников, которым работодатель обеспечивает соответствующее жилое помещение.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20 формы потребности указывается численность иностранных работников, которым работодателем обеспечивается общежитие.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21 формы потребности указывается численность иностранных работников, которым работодателем обеспечивается аренда жилого помещения (за исключением общежития).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22 формы потребности указывается численность иностранных работников, которым работодателем обеспечиваются другие условия предоставления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23 формы потребности указывается численность иностранных работников, которым работодателем не обеспечивается жилое помещение.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графе 24 формы потребности указывается численность иностранных работников, которым медицинская помощь будет предоставляться на основании договора, заключенного работодателем с медицинской организацией о предоставлении иностранному работнику платных медицинских услуг, или договора (полиса) добровольного медицинского страхования иностранного работника, приобретаемого за счет средств работодателя.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графах 25 - 28 формы потребности указывается численность иностранных работников, планируемых к привлечению, имеющих определенный стаж (опыт) работы по профессии (специальности, должности), при этом сумма по данным графам должна соответствовать заявленной потребности в привлечении иностранных работников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25 формы потребности указывается потребность в привлечении иностранных работников, имеющих стаж (опыт) работы до 1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26 формы потребности указывается потребность в привлечении иностранных работников, имеющих стаж (опыт) работы от 1 года до 3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27 формы потребности указывается потребность в привлечении иностранных работников, имеющих стаж (опыт) работы от 3 лет до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28 формы потребности указывается потребность в привлечении иностранных работников, имеющих стаж (опыт) работы более 5 лет.</w:t>
      </w:r>
    </w:p>
    <w:bookmarkStart w:id="721" w:name="P721"/>
    <w:bookmarkEnd w:id="7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графах 29 - 31 формы потребности указывается численность иностранных работников, имеющих соответствующее образование, при этом сумма по данным графам не должна превышать заявленную потребность в привлечении иностранных работников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29 формы потребности указывается потребность в привлечении иностранных работников, имеющих среднее общее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30 формы потребности указывается потребность в привлечении иностранных работников, имеющих начальное и среднее профессиональное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31 формы потребности указывается потребность в привлечении иностранных работников, имеющих высшее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графах 32 - 33 формы потребности указываются сведения об обращении работодателя в государственное учреждение службы занятости (центр занятости населения) за содействием в подборе необходимых работников по профессии (специальности, должности) в течение трех месяцев, предшествующих дате подачи заявки работодателя.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32 формы потребности указывается дата представления работодателем в органы службы занятости сведений о потребности в работниках, наличии свободных рабочих мест (вакантных должностей),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графе 33 формы потребности указывается численность работников, указанных в сведениях о потребности в работниках, наличии свободных рабочих мест (вакантных должностей), представленных в органы службы занятости, по профессии (специальности, должности).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 графах 34 - 38 формы потребности знаком "+" отмечаются причины возникновения потребности в привлечении иностранных работников по профессии (специальности, должности), указанной в графе 7 формы потребности, при этом одновременно могут быть отмечены несколько причин.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 графе 39 формы потребности указывается численность граждан Российской Федерации, которых работодатель планирует направить для получения профессионального образования, дополнительного профессионального образования или профессионального обучения по профессии (специальности, должности).</w:t>
      </w:r>
    </w:p>
    <w:bookmarkStart w:id="730" w:name="P730"/>
    <w:bookmarkEnd w:id="7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форме потребности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или лица, временно его замещающего;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заполнения формы потребности;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исполнителя, осуществившего подготовку формы потребности;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контактный телефон исполнителя, осуществившего подготовку формы потребности.</w:t>
      </w:r>
    </w:p>
    <w:bookmarkStart w:id="735" w:name="P735"/>
    <w:bookmarkEnd w:id="7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Форма потребности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форме потребности увеличения размера потребности в графе 7 указываются только те профессии (специальности, должности), по которым предлагается увеличить потребность.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Графы 1 - 6, 8 - 39 формы потребности увеличения размера потребности заполняются в соответствии с </w:t>
      </w:r>
      <w:hyperlink w:history="0" w:anchor="P690" w:tooltip="2. В графе 1 формы потребности указывается порядковый номер предложений субъекта Российской Федерации. Потребность в привлечении иностранных работников, имеющих различные признаки (различные профессии (специальности, должности), различные страны происхождения (государств гражданской принадлежности), различные виды экономической деятельности) у одного работодателя оформляется отдельными порядковыми номерами. Объединение строк графы 1 формы потребности по каким-либо признакам не допускается.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- </w:t>
      </w:r>
      <w:hyperlink w:history="0" w:anchor="P695" w:tooltip="7. В графе 6 формы потребности указывается вид экономической деятельности в соответствии с Общероссийским классификатором видов экономической деятельности (далее - ОКВЭД), утвержденным постановлением Государственного комитета Российской Федерации по стандартизации и метрологии от 6 ноября 2001 г. N 454-ст, в котором работодателем планируется привлечение к трудовой деятельности иностранных работников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697" w:tooltip="9. В графе 8 формы потребности указывается код профессии (специальности, должности) в соответствии с ОКПДТР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- </w:t>
      </w:r>
      <w:hyperlink w:history="0" w:anchor="P735" w:tooltip="27. Форма потребности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 настоящих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В форме потребности уменьшения размера потребности в графе 7 указываются только те профессии (специальности, должности), по которым предлагается уменьшить потребность.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Графы 1 - 6, 9 - 31 формы потребности уменьшения размера потребности заполняются в соответствии с </w:t>
      </w:r>
      <w:hyperlink w:history="0" w:anchor="P690" w:tooltip="2. В графе 1 формы потребности указывается порядковый номер предложений субъекта Российской Федерации. Потребность в привлечении иностранных работников, имеющих различные признаки (различные профессии (специальности, должности), различные страны происхождения (государств гражданской принадлежности), различные виды экономической деятельности) у одного работодателя оформляется отдельными порядковыми номерами. Объединение строк графы 1 формы потребности по каким-либо признакам не допускается.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- </w:t>
      </w:r>
      <w:hyperlink w:history="0" w:anchor="P695" w:tooltip="7. В графе 6 формы потребности указывается вид экономической деятельности в соответствии с Общероссийским классификатором видов экономической деятельности (далее - ОКВЭД), утвержденным постановлением Государственного комитета Российской Федерации по стандартизации и метрологии от 6 ноября 2001 г. N 454-ст, в котором работодателем планируется привлечение к трудовой деятельности иностранных работников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697" w:tooltip="9. В графе 8 формы потребности указывается код профессии (специальности, должности) в соответствии с ОКПДТР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- </w:t>
      </w:r>
      <w:hyperlink w:history="0" w:anchor="P721" w:tooltip="22. В графах 29 - 31 формы потребности указывается численность иностранных работников, имеющих соответствующее образование, при этом сумма по данным графам не должна превышать заявленную потребность в привлечении иностранных работников по профессии (специальности, должности).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, </w:t>
      </w:r>
      <w:hyperlink w:history="0" w:anchor="P730" w:tooltip="26. В форме потребности указывается: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, </w:t>
      </w:r>
      <w:hyperlink w:history="0" w:anchor="P735" w:tooltip="27. Форма потребности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 настоящих Рекомендаций.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II. Форма потребности субъекта Российской Федерации в привлечении иностранных работников, в том числе увеличения (уменьшения) размера потребности в привлечении иностранных работников по профессиям (специальностям, должностям).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В наименовании </w:t>
      </w:r>
      <w:hyperlink w:history="0" w:anchor="P497" w:tooltip="       Потребность ________________________________________________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потребности субъекта Российской Федерации в привлечении иностранных работников, в том числе увеличении (уменьшении) размера потребности в привлечении иностранных работников по профессиям (специальностям, должностям) (далее - форма потребности по профессиям, в том числе увеличении (уменьшении) размера потребности) указывается наименование субъекта Российской Федерации, характер формы потребности по профессиям (о потребности в привлечении иностранных работников либо увеличении (уменьшении) размера потребности в привлечении иностранных работников), а также год, на который планируется привлечение иностранных работников.</w:t>
      </w:r>
    </w:p>
    <w:bookmarkStart w:id="743" w:name="P743"/>
    <w:bookmarkEnd w:id="7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графе 1 формы потребности по профессиям указывается порядковый номер предложений о потребности в привлечении иностранных работников.</w:t>
      </w:r>
    </w:p>
    <w:bookmarkStart w:id="744" w:name="P744"/>
    <w:bookmarkEnd w:id="7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 графе 2 формы потребности по профессиям указывается вид экономической деятельности в соответствии с </w:t>
      </w:r>
      <w:hyperlink w:history="0" r:id="rId54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, в котором планируется осуществление трудовой деятельности привлекаемыми иностранными работниками.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В графе 3 формы потребности по профессиям указывается наименование профессии (специальности, должности) в соответствии с </w:t>
      </w:r>
      <w:hyperlink w:history="0" r:id="rId5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ОКПДТР</w:t>
        </w:r>
      </w:hyperlink>
      <w:r>
        <w:rPr>
          <w:sz w:val="20"/>
        </w:rPr>
        <w:t xml:space="preserve">, по которой планируется привлечение иностранных работников отдельно по каждому виду экономической деятельности в соответствии с </w:t>
      </w:r>
      <w:hyperlink w:history="0" r:id="rId56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.</w:t>
      </w:r>
    </w:p>
    <w:bookmarkStart w:id="746" w:name="P746"/>
    <w:bookmarkEnd w:id="7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В графе 4 формы потребности по профессиям указывается код профессии (специальности, должности) в соответствии с </w:t>
      </w:r>
      <w:hyperlink w:history="0" r:id="rId5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<w:r>
          <w:rPr>
            <w:sz w:val="20"/>
            <w:color w:val="0000ff"/>
          </w:rPr>
          <w:t xml:space="preserve">ОКПДТР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 графе 5 формы потребности по профессиям указывается суммарная потребность в привлечении иностранных работников по профессии (специальности, должности) в виде экономической деятельности, указанном в графе 2 формы потребности по профессиям.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подписной части формы потребности по профессиям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или лица, временно его замещающего;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заполнения формы потребности по профессиям;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исполнителя, осуществившего подготовку формы потребности по профессиям;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контактный телефон исполнителя, осуществившего подготовку формы потребности по профессиям.</w:t>
      </w:r>
    </w:p>
    <w:bookmarkStart w:id="753" w:name="P753"/>
    <w:bookmarkEnd w:id="7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Форма потребности по профессиям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В форме потребности по профессиям увеличения размера потребности в графе 3 указываются только те профессии (специальности, должности), по которым предлагается увеличить потребность.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Графы 1, 2, 4, 5 формы потребности по профессиям увеличения размера потребности заполняются в соответствии с </w:t>
      </w:r>
      <w:hyperlink w:history="0" w:anchor="P743" w:tooltip="31. В графе 1 формы потребности по профессиям указывается порядковый номер предложений о потребности в привлечении иностранных работников.">
        <w:r>
          <w:rPr>
            <w:sz w:val="20"/>
            <w:color w:val="0000ff"/>
          </w:rPr>
          <w:t xml:space="preserve">пунктами 31</w:t>
        </w:r>
      </w:hyperlink>
      <w:r>
        <w:rPr>
          <w:sz w:val="20"/>
        </w:rPr>
        <w:t xml:space="preserve">, </w:t>
      </w:r>
      <w:hyperlink w:history="0" w:anchor="P744" w:tooltip="32. В графе 2 формы потребности по профессиям указывается вид экономической деятельности в соответствии с ОКВЭД, в котором планируется осуществление трудовой деятельности привлекаемыми иностранными работниками.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, </w:t>
      </w:r>
      <w:hyperlink w:history="0" w:anchor="P746" w:tooltip="34. В графе 4 формы потребности по профессиям указывается код профессии (специальности, должности) в соответствии с ОКПДТР.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- </w:t>
      </w:r>
      <w:hyperlink w:history="0" w:anchor="P753" w:tooltip="37. Форма потребности по профессиям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настоящих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В форме потребности по профессиям уменьшения размера потребности в графе 3 указываются только те профессии (специальности, должности), по которым предлагается уменьшить потребность.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Графы 1, 2, 4, 5 формы потребности по профессиям уменьшения размера потребности заполняются в соответствии с </w:t>
      </w:r>
      <w:hyperlink w:history="0" w:anchor="P743" w:tooltip="31. В графе 1 формы потребности по профессиям указывается порядковый номер предложений о потребности в привлечении иностранных работников.">
        <w:r>
          <w:rPr>
            <w:sz w:val="20"/>
            <w:color w:val="0000ff"/>
          </w:rPr>
          <w:t xml:space="preserve">пунктами 31</w:t>
        </w:r>
      </w:hyperlink>
      <w:r>
        <w:rPr>
          <w:sz w:val="20"/>
        </w:rPr>
        <w:t xml:space="preserve">, </w:t>
      </w:r>
      <w:hyperlink w:history="0" w:anchor="P744" w:tooltip="32. В графе 2 формы потребности по профессиям указывается вид экономической деятельности в соответствии с ОКВЭД, в котором планируется осуществление трудовой деятельности привлекаемыми иностранными работниками.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, </w:t>
      </w:r>
      <w:hyperlink w:history="0" w:anchor="P746" w:tooltip="34. В графе 4 формы потребности по профессиям указывается код профессии (специальности, должности) в соответствии с ОКПДТР.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- </w:t>
      </w:r>
      <w:hyperlink w:history="0" w:anchor="P753" w:tooltip="37. Форма потребности по профессиям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настоящих Рекомендаций.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III. Форма потребности субъекта Российской Федерации в привлечении иностранных работников, в том числе увеличении (уменьшении) размера потребности в привлечении иностранных работников по странам происхождения (государствам гражданской принадлежности).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В наименовании </w:t>
      </w:r>
      <w:hyperlink w:history="0" w:anchor="P569" w:tooltip="       Потребность ________________________________________________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потребности субъекта Российской Федерации в привлечении иностранных работников, в том числе увеличении (уменьшении) размера потребности в привлечении иностранных работников по странам происхождения (государствам гражданской принадлежности) (далее - форма потребности по странам) указывается наименование субъекта Российской Федерации, характер формы потребности по странам (о потребности в привлечении иностранных работников либо увеличении (уменьшении) размера потребности в привлечении иностранных работников), а также год, на который планируется привлечение иностранных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В графе 1 формы потребности по странам указываются страны происхождения (государства гражданской принадлежности) иностранных граждан согласно </w:t>
      </w:r>
      <w:hyperlink w:history="0" r:id="rId58" w:tooltip="Постановление Госстандарта России от 14.12.2001 N 529-ст (ред. от 15.08.2023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0"/>
            <w:color w:val="0000ff"/>
          </w:rPr>
          <w:t xml:space="preserve">ОКСМ</w:t>
        </w:r>
      </w:hyperlink>
      <w:r>
        <w:rPr>
          <w:sz w:val="20"/>
        </w:rPr>
        <w:t xml:space="preserve">, потребность в привлечении которых субъект Российской Федерации испытывал в предыдущем году, испытывает в текущем или в предстоящем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01" w:tooltip="II. Из стран, в порядке, не требующем получения визы, всего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указываются страны происхождения (государства гражданской принадлежности), с которыми у Российской Федерации установлен безвизовый порядок въезда.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25" w:tooltip="III. Из стран, в порядке, требующем получения визы, всего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указываются страны происхождения (государства гражданской принадлежности), с которыми у Российской Федерации установлен визовый порядок въезда.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В графе 2 формы потребности по странам указывается код страны происхождения (государства гражданской принадлежности) согласно </w:t>
      </w:r>
      <w:hyperlink w:history="0" r:id="rId59" w:tooltip="Постановление Госстандарта России от 14.12.2001 N 529-ст (ред. от 15.08.2023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0"/>
            <w:color w:val="0000ff"/>
          </w:rPr>
          <w:t xml:space="preserve">ОКСМ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графе 3 формы потребности по странам указывается потребность субъекта Российской Федерации в привлечении иностранных работников из страны происхождения (государства гражданской принадлежности) в предыдущем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589" w:tooltip="I. Всего -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графы 3 указывается потребность в привлечении иностранных работников в предыдущем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01" w:tooltip="II. Из стран, в порядке, не требующем получения визы, всего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графы 3 из </w:t>
      </w:r>
      <w:hyperlink w:history="0" w:anchor="P589" w:tooltip="I. Всего -">
        <w:r>
          <w:rPr>
            <w:sz w:val="20"/>
            <w:color w:val="0000ff"/>
          </w:rPr>
          <w:t xml:space="preserve">раздела I</w:t>
        </w:r>
      </w:hyperlink>
      <w:r>
        <w:rPr>
          <w:sz w:val="20"/>
        </w:rPr>
        <w:t xml:space="preserve"> выделяется потребность в привлечении иностранных работников из стран происхождения (государств гражданской принадлежности), с которыми у Российской Федерации установлен безвизовый порядок въезда, в предыдущем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25" w:tooltip="III. Из стран, в порядке, требующем получения визы, всего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графы 3 из </w:t>
      </w:r>
      <w:hyperlink w:history="0" w:anchor="P589" w:tooltip="I. Всего -">
        <w:r>
          <w:rPr>
            <w:sz w:val="20"/>
            <w:color w:val="0000ff"/>
          </w:rPr>
          <w:t xml:space="preserve">раздела I</w:t>
        </w:r>
      </w:hyperlink>
      <w:r>
        <w:rPr>
          <w:sz w:val="20"/>
        </w:rPr>
        <w:t xml:space="preserve"> выделяется потребность в привлечении иностранных работников из стран происхождения (государств гражданской принадлежности), с которыми у Российской Федерации установлен визовый порядок въезда, в предыдущем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В графе 4 формы потребности по странам указывается потребность субъекта Российской Федерации в привлечении иностранных работников из страны происхождения (государства гражданской принадлежности), в текущем году, утвержденная межведомственной комиссией из числа представителей заинтересованных федеральных органов исполнительной власти, создаваемой в соответствии с </w:t>
      </w:r>
      <w:hyperlink w:history="0" r:id="rId60" w:tooltip="Постановление Правительства РФ от 12.09.2013 N 800 (ред. от 02.07.2022) &quot;Об утверждении Правил подготовки предложений по определению потребности в привлечении иностранных работников, прибывающих в Российскую Федерацию на основании визы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 сентября 2013 г. N 800 (Собрание законодательства Российской Федерации, 2013, N 38, ст. 4814) (далее - межведомственная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589" w:tooltip="I. Всего -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графы 4 указывается потребность в привлечении иностранных работников, утвержденная межведомственной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01" w:tooltip="II. Из стран, в порядке, не требующем получения визы, всего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графы 4 из </w:t>
      </w:r>
      <w:hyperlink w:history="0" w:anchor="P589" w:tooltip="I. Всего -">
        <w:r>
          <w:rPr>
            <w:sz w:val="20"/>
            <w:color w:val="0000ff"/>
          </w:rPr>
          <w:t xml:space="preserve">раздела I</w:t>
        </w:r>
      </w:hyperlink>
      <w:r>
        <w:rPr>
          <w:sz w:val="20"/>
        </w:rPr>
        <w:t xml:space="preserve"> выделяется потребность в привлечении иностранных работников из стран происхождения (государств гражданской принадлежности), с которыми у Российской Федерации установлен безвизовый порядок въезда, утвержденная межведомственной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25" w:tooltip="III. Из стран, в порядке, требующем получения визы, всего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графы 4 из </w:t>
      </w:r>
      <w:hyperlink w:history="0" w:anchor="P589" w:tooltip="I. Всего -">
        <w:r>
          <w:rPr>
            <w:sz w:val="20"/>
            <w:color w:val="0000ff"/>
          </w:rPr>
          <w:t xml:space="preserve">раздела I</w:t>
        </w:r>
      </w:hyperlink>
      <w:r>
        <w:rPr>
          <w:sz w:val="20"/>
        </w:rPr>
        <w:t xml:space="preserve"> выделяется потребность в привлечении иностранных работников из стран происхождения (государств гражданской принадлежности), с которыми у Российской Федерации установлен визовый порядок въезда, утвержденная межведомственной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В графе 5 формы потребности по странам указывается увеличение (уменьшение) размера потребности из страны происхождения (государства гражданской принадлежности).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589" w:tooltip="I. Всего -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графы 5 выделяется увеличение (уменьшение) размера потребности.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01" w:tooltip="II. Из стран, в порядке, не требующем получения визы, всего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графы 5 из </w:t>
      </w:r>
      <w:hyperlink w:history="0" w:anchor="P589" w:tooltip="I. Всего -">
        <w:r>
          <w:rPr>
            <w:sz w:val="20"/>
            <w:color w:val="0000ff"/>
          </w:rPr>
          <w:t xml:space="preserve">раздела I</w:t>
        </w:r>
      </w:hyperlink>
      <w:r>
        <w:rPr>
          <w:sz w:val="20"/>
        </w:rPr>
        <w:t xml:space="preserve"> выделяется увеличение (уменьшение) размера потребности из стран происхождения (государств гражданской принадлежности), с которыми у Российской Федерации установлен безвизовый порядок въезда.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25" w:tooltip="III. Из стран, в порядке, требующем получения визы, всего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графы 5 из раздела выделяется увеличение (уменьшение) размера потребности из стран происхождения (государств гражданской принадлежности), с которыми у Российской Федерации установлен визовый порядок въезда.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В графе 6 формы потребности по странам указывается потребность субъекта Российской Федерации в привлечении иностранных работников из страны происхождения (государства гражданской принадлежности) в предстоящем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589" w:tooltip="I. Всего -">
        <w:r>
          <w:rPr>
            <w:sz w:val="20"/>
            <w:color w:val="0000ff"/>
          </w:rPr>
          <w:t xml:space="preserve">разделе I</w:t>
        </w:r>
      </w:hyperlink>
      <w:r>
        <w:rPr>
          <w:sz w:val="20"/>
        </w:rPr>
        <w:t xml:space="preserve"> графы 6 указывается потребность в привлечении иностранных работников в предстоящем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01" w:tooltip="II. Из стран, в порядке, не требующем получения визы, всего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графы 6 из </w:t>
      </w:r>
      <w:hyperlink w:history="0" w:anchor="P589" w:tooltip="I. Всего -">
        <w:r>
          <w:rPr>
            <w:sz w:val="20"/>
            <w:color w:val="0000ff"/>
          </w:rPr>
          <w:t xml:space="preserve">раздела I</w:t>
        </w:r>
      </w:hyperlink>
      <w:r>
        <w:rPr>
          <w:sz w:val="20"/>
        </w:rPr>
        <w:t xml:space="preserve"> выделяется потребность в привлечении иностранных работников из стран происхождения (государств гражданской принадлежности), с которыми у Российской Федерации установлен безвизовый порядок въезда, в предстоящем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w:anchor="P625" w:tooltip="III. Из стран, в порядке, требующем получения визы, всего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графы 6 из </w:t>
      </w:r>
      <w:hyperlink w:history="0" w:anchor="P589" w:tooltip="I. Всего -">
        <w:r>
          <w:rPr>
            <w:sz w:val="20"/>
            <w:color w:val="0000ff"/>
          </w:rPr>
          <w:t xml:space="preserve">раздела I</w:t>
        </w:r>
      </w:hyperlink>
      <w:r>
        <w:rPr>
          <w:sz w:val="20"/>
        </w:rPr>
        <w:t xml:space="preserve"> выделяется потребность в привлечении иностранных работников из стран происхождения (государств гражданской принадлежности), с которыми у Российской Федерации установлен визовый порядок въезда, в предстоящем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В форме потребности по странам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или лица, временно его замещающего;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заполнения формы потребности по странам;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исполнителя, осуществившего подготовку формы потребности по странам;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контактный телефон исполнителя, осуществившего подготовку формы потребности по странам.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Форма потребности по странам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Правилам определения</w:t>
      </w:r>
    </w:p>
    <w:p>
      <w:pPr>
        <w:pStyle w:val="0"/>
        <w:jc w:val="right"/>
      </w:pPr>
      <w:r>
        <w:rPr>
          <w:sz w:val="20"/>
        </w:rPr>
        <w:t xml:space="preserve">исполнительными органами</w:t>
      </w:r>
    </w:p>
    <w:p>
      <w:pPr>
        <w:pStyle w:val="0"/>
        <w:jc w:val="right"/>
      </w:pPr>
      <w:r>
        <w:rPr>
          <w:sz w:val="20"/>
        </w:rPr>
        <w:t xml:space="preserve">государственной власти</w:t>
      </w:r>
    </w:p>
    <w:p>
      <w:pPr>
        <w:pStyle w:val="0"/>
        <w:jc w:val="right"/>
      </w:pPr>
      <w:r>
        <w:rPr>
          <w:sz w:val="20"/>
        </w:rPr>
        <w:t xml:space="preserve">субъекта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потребности в привлечении</w:t>
      </w:r>
    </w:p>
    <w:p>
      <w:pPr>
        <w:pStyle w:val="0"/>
        <w:jc w:val="right"/>
      </w:pPr>
      <w:r>
        <w:rPr>
          <w:sz w:val="20"/>
        </w:rPr>
        <w:t xml:space="preserve">иностранных работников,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0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января 2014 г. N 27н</w:t>
      </w:r>
    </w:p>
    <w:p>
      <w:pPr>
        <w:pStyle w:val="0"/>
        <w:jc w:val="center"/>
      </w:pPr>
      <w:r>
        <w:rPr>
          <w:sz w:val="20"/>
        </w:rPr>
      </w:r>
    </w:p>
    <w:bookmarkStart w:id="804" w:name="P804"/>
    <w:bookmarkEnd w:id="804"/>
    <w:p>
      <w:pPr>
        <w:pStyle w:val="2"/>
        <w:jc w:val="center"/>
      </w:pPr>
      <w:r>
        <w:rPr>
          <w:sz w:val="20"/>
        </w:rPr>
        <w:t xml:space="preserve">ОБОСНОВАНИЕ</w:t>
      </w:r>
    </w:p>
    <w:p>
      <w:pPr>
        <w:pStyle w:val="2"/>
        <w:jc w:val="center"/>
      </w:pPr>
      <w:r>
        <w:rPr>
          <w:sz w:val="20"/>
        </w:rPr>
        <w:t xml:space="preserve">ПОТРЕБНОСТИ СУБЪЕКТА РОССИЙСКОЙ ФЕДЕРАЦИИ В ПРИВЛЕЧЕНИИ</w:t>
      </w:r>
    </w:p>
    <w:p>
      <w:pPr>
        <w:pStyle w:val="2"/>
        <w:jc w:val="center"/>
      </w:pPr>
      <w:r>
        <w:rPr>
          <w:sz w:val="20"/>
        </w:rPr>
        <w:t xml:space="preserve">ИНОСТРАННЫХ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Рекомендуется включать в обоснование потребности субъекта Российской Федерации в привлечении иностранных работников (далее - обоснование) информацию о следующих показателях, отражающих социально-экономическое развитие субъекта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основные социально-экономические показатели субъектов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населения в трудоспособном возрасте;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экономически активного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занятых в экономике;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общая численность безработных;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демографическая ситуация и тенденции ее развития;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показатели, характеризующие уровень жизни населения в субъекте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динамика реальных доходов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среднедушевые денежные доходы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среднемесячная номинальная начисленная заработная плата работников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потребительские расходы в среднем на душу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величина прожиточного минимума, установленная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населения с денежными доходами ниже величины прожиточного минимума;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информация о валовом региональном продукте: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валовое накопление основного капитала;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валового регионального продукта (в том числе на душу населения);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фактическое конечное потребление домашних хозяйств на территории субъекта Российской Федерации (конечное использование товаров и услуг на территории субъекта домашними хозяйствами, потребляющими товары и услуги за счет собственных доходов, а также, индивидуальные нерыночные услуги здравоохранения, образования, культуры и др. за счет государства и некоммерческих организаций, передаваемые домашним хозяйствам в виде трансфертов в натуральной форме);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темпы роста основных социально-экономических показателей (основные статистические данные в разрезе регионов страны);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перспективы изменения спроса на рабочую силу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ожидаемый выпуск специалистов по видам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реализация в субъекте Российской Федерации инвестиционных проектов, программ и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средняя стоимость жилого помещения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оценка возможности субъекта Российской Федерации по обустройству привлекаемых для осуществления трудовой деятельности иностранных граждан, исходя из обеспеченности населения жильем, объектами социальной инфраструктуры и медицинской помощью;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влияние привлечения иностранных работников на социально-экономическое развитие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влияние привлечения иностранных работников на рынок труда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доходы и расходы бюджетов всех уровней бюджетной системы Российской Федерации, связанные с привлечением и использованием иностранных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доля противоправных действий, совершенных иностранными гражданами в субъекте Российской Федерации, в общем количестве противоправных действий, совершенных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количество противоправных действий, связанных с привлечением к трудовой деятельности в субъекте Российской Федерации иностранного гражданина или лица без гражданства, в общем количестве противоправных действий, совершенных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рассмотрение заявок работодателей о потребности в привлечении иностранных работников для замещения вакантных и создаваемых рабочих мест либо выполнения работ (оказания услуг) в предстоящем году (далее - заявка работодателя на предстоящий год), заявок работодателей об увеличении (уменьшении) размера определенной потребности в привлечении иностранных работников для замещения вакантных и создаваемых рабочих мест либо выполнения работ (оказания услуг) (далее - заявки работодателей об увеличении (уменьшении) потребности) межведомственной комиссией субъекта Российской Федерации по вопросам привлечения и использования иностранных работников из числа представителей трехсторонней комиссии по регулированию социально-трудовых отношений субъекта Российской Федерации, заинтересованных территориальных органов федеральных органов исполнительной власти, включая территориальный орган ФМС России, территориальный орган ФНС России, территориальный орган Федеральной службы по труду и занятости, и органов исполнительной власти субъектов Российской Федерации (далее - комиссия субъекта Российской Федерации):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работодателей, подавших заявки работодателей, заявки работодателей об увеличении (уменьшении) потребности, а также численность иностранных работников, планируемая ими к привлечению;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работодателей, подавших заявки работодателей, заявки работодателей об увеличении (уменьшении) потребности, по которым комиссия субъекта Российской Федерации приняла решение об отклонении частично, а также численность иностранных работников, планируемая ими к привлечению;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работодателей, подавших заявки работодателей, заявки работодателей об увеличении (уменьшении) потребности, по которым комиссия субъекта Российской Федерации приняла решение об отклонении полностью, а также численность иностранных работников, планируемая ими к привлечению.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Рекомендуется указывать в обосновании: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фамилию, имя, отчество (при наличии)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или лица, временно его замещающего;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фамилию, имя, отчество (при наличии) исполнителя, осуществившего подготовку обоснования;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контактный телефон исполнителя, осуществившего подготовку обоснования.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Обоснование подписывается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или лицом, временно его замещающим.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23.01.2014 N 27н</w:t>
            <w:br/>
            <w:t>(ред. от 16.03.2023)</w:t>
            <w:br/>
            <w:t>"Об утверждении Правил определения органами государствен...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23.01.2014 N 27н</w:t>
            <w:br/>
            <w:t>(ред. от 16.03.2023)</w:t>
            <w:br/>
            <w:t>"Об утверждении Правил определения органами государствен...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B7C6ACA645F595C79474BD7EA31584D1421BC8027E7948654A3CF4C23EAB62CC0389E614E989D0345B958B21A886B10A764E2E2E4299256b0x2J" TargetMode = "External"/>
	<Relationship Id="rId8" Type="http://schemas.openxmlformats.org/officeDocument/2006/relationships/hyperlink" Target="consultantplus://offline/ref=BB7C6ACA645F595C79474BD7EA31584D1322BE8A2DE2948654A3CF4C23EAB62CC0389E614E989D0345B958B21A886B10A764E2E2E4299256b0x2J" TargetMode = "External"/>
	<Relationship Id="rId9" Type="http://schemas.openxmlformats.org/officeDocument/2006/relationships/hyperlink" Target="consultantplus://offline/ref=BB7C6ACA645F595C79474BD7EA31584D1326BE822EE0948654A3CF4C23EAB62CC0389E614E989D0345B958B21A886B10A764E2E2E4299256b0x2J" TargetMode = "External"/>
	<Relationship Id="rId10" Type="http://schemas.openxmlformats.org/officeDocument/2006/relationships/hyperlink" Target="consultantplus://offline/ref=BB7C6ACA645F595C79474BD7EA31584D1327BA8B2FEA948654A3CF4C23EAB62CC0389E61499A965712F659EE5CDA7812A264E0E0F8b2xFJ" TargetMode = "External"/>
	<Relationship Id="rId11" Type="http://schemas.openxmlformats.org/officeDocument/2006/relationships/hyperlink" Target="consultantplus://offline/ref=BB7C6ACA645F595C79474BD7EA31584D1321B28B2AE2948654A3CF4C23EAB62CC0389E614E989C0046B958B21A886B10A764E2E2E4299256b0x2J" TargetMode = "External"/>
	<Relationship Id="rId12" Type="http://schemas.openxmlformats.org/officeDocument/2006/relationships/hyperlink" Target="consultantplus://offline/ref=BB7C6ACA645F595C79474BD7EA31584D1622B8852DE0948654A3CF4C23EAB62CD238C66D4C9F830341AC0EE35CbDx9J" TargetMode = "External"/>
	<Relationship Id="rId13" Type="http://schemas.openxmlformats.org/officeDocument/2006/relationships/hyperlink" Target="consultantplus://offline/ref=BB7C6ACA645F595C79474BD7EA31584D1421BC8027E7948654A3CF4C23EAB62CC0389E614E989D0345B958B21A886B10A764E2E2E4299256b0x2J" TargetMode = "External"/>
	<Relationship Id="rId14" Type="http://schemas.openxmlformats.org/officeDocument/2006/relationships/hyperlink" Target="consultantplus://offline/ref=BB7C6ACA645F595C79474BD7EA31584D1322BE8A2DE2948654A3CF4C23EAB62CC0389E614E989D0345B958B21A886B10A764E2E2E4299256b0x2J" TargetMode = "External"/>
	<Relationship Id="rId15" Type="http://schemas.openxmlformats.org/officeDocument/2006/relationships/hyperlink" Target="consultantplus://offline/ref=BB7C6ACA645F595C79474BD7EA31584D1326BE822EE0948654A3CF4C23EAB62CC0389E614E989D0345B958B21A886B10A764E2E2E4299256b0x2J" TargetMode = "External"/>
	<Relationship Id="rId16" Type="http://schemas.openxmlformats.org/officeDocument/2006/relationships/hyperlink" Target="consultantplus://offline/ref=BB7C6ACA645F595C79474BD7EA31584D1421BC8027E7948654A3CF4C23EAB62CC0389E614E989D0345B958B21A886B10A764E2E2E4299256b0x2J" TargetMode = "External"/>
	<Relationship Id="rId17" Type="http://schemas.openxmlformats.org/officeDocument/2006/relationships/hyperlink" Target="consultantplus://offline/ref=BB7C6ACA645F595C79474BD7EA31584D1322BE8A2DE2948654A3CF4C23EAB62CC0389E614E989D0243B958B21A886B10A764E2E2E4299256b0x2J" TargetMode = "External"/>
	<Relationship Id="rId18" Type="http://schemas.openxmlformats.org/officeDocument/2006/relationships/hyperlink" Target="consultantplus://offline/ref=BB7C6ACA645F595C79474BD7EA31584D1322BE8A2DE2948654A3CF4C23EAB62CC0389E614E989D0242B958B21A886B10A764E2E2E4299256b0x2J" TargetMode = "External"/>
	<Relationship Id="rId19" Type="http://schemas.openxmlformats.org/officeDocument/2006/relationships/hyperlink" Target="consultantplus://offline/ref=BB7C6ACA645F595C79474BD7EA31584D1326BE822EE0948654A3CF4C23EAB62CC0389E614E989D0344B958B21A886B10A764E2E2E4299256b0x2J" TargetMode = "External"/>
	<Relationship Id="rId20" Type="http://schemas.openxmlformats.org/officeDocument/2006/relationships/hyperlink" Target="consultantplus://offline/ref=BB7C6ACA645F595C79474BD7EA31584D1326BE822EE0948654A3CF4C23EAB62CC0389E614E989D034BB958B21A886B10A764E2E2E4299256b0x2J" TargetMode = "External"/>
	<Relationship Id="rId21" Type="http://schemas.openxmlformats.org/officeDocument/2006/relationships/hyperlink" Target="consultantplus://offline/ref=BB7C6ACA645F595C79474BD7EA31584D152BBA832EE6948654A3CF4C23EAB62CD238C66D4C9F830341AC0EE35CbDx9J" TargetMode = "External"/>
	<Relationship Id="rId22" Type="http://schemas.openxmlformats.org/officeDocument/2006/relationships/hyperlink" Target="consultantplus://offline/ref=BB7C6ACA645F595C79474BD7EA31584D1322BE8A2DE2948654A3CF4C23EAB62CC0389E614E989D0241B958B21A886B10A764E2E2E4299256b0x2J" TargetMode = "External"/>
	<Relationship Id="rId23" Type="http://schemas.openxmlformats.org/officeDocument/2006/relationships/hyperlink" Target="consultantplus://offline/ref=BB7C6ACA645F595C79474BD7EA31584D1326BE822EE0948654A3CF4C23EAB62CC0389E614E989D0243B958B21A886B10A764E2E2E4299256b0x2J" TargetMode = "External"/>
	<Relationship Id="rId24" Type="http://schemas.openxmlformats.org/officeDocument/2006/relationships/hyperlink" Target="consultantplus://offline/ref=BB7C6ACA645F595C79474BD7EA31584D1326BE822EE0948654A3CF4C23EAB62CC0389E614E989D0243B958B21A886B10A764E2E2E4299256b0x2J" TargetMode = "External"/>
	<Relationship Id="rId25" Type="http://schemas.openxmlformats.org/officeDocument/2006/relationships/hyperlink" Target="consultantplus://offline/ref=BB7C6ACA645F595C79474BD7EA31584D1326BE822EE0948654A3CF4C23EAB62CC0389E614E989D0242B958B21A886B10A764E2E2E4299256b0x2J" TargetMode = "External"/>
	<Relationship Id="rId26" Type="http://schemas.openxmlformats.org/officeDocument/2006/relationships/hyperlink" Target="consultantplus://offline/ref=BB7C6ACA645F595C79474BD7EA31584D1322BE8A2DE2948654A3CF4C23EAB62CC0389E614E989D0240B958B21A886B10A764E2E2E4299256b0x2J" TargetMode = "External"/>
	<Relationship Id="rId27" Type="http://schemas.openxmlformats.org/officeDocument/2006/relationships/hyperlink" Target="consultantplus://offline/ref=BB7C6ACA645F595C79474BD7EA31584D1322BE8A2DE2948654A3CF4C23EAB62CC0389E614E989D0246B958B21A886B10A764E2E2E4299256b0x2J" TargetMode = "External"/>
	<Relationship Id="rId28" Type="http://schemas.openxmlformats.org/officeDocument/2006/relationships/hyperlink" Target="consultantplus://offline/ref=BB7C6ACA645F595C79474BD7EA31584D1322BE8A2DE2948654A3CF4C23EAB62CC0389E614E989D0245B958B21A886B10A764E2E2E4299256b0x2J" TargetMode = "External"/>
	<Relationship Id="rId29" Type="http://schemas.openxmlformats.org/officeDocument/2006/relationships/hyperlink" Target="consultantplus://offline/ref=BB7C6ACA645F595C79474BD7EA31584D1320BA832BEA948654A3CF4C23EAB62CD238C66D4C9F830341AC0EE35CbDx9J" TargetMode = "External"/>
	<Relationship Id="rId30" Type="http://schemas.openxmlformats.org/officeDocument/2006/relationships/hyperlink" Target="consultantplus://offline/ref=BB7C6ACA645F595C79474BD7EA31584D1420B2822EE6948654A3CF4C23EAB62CC0389E614E989D0242B958B21A886B10A764E2E2E4299256b0x2J" TargetMode = "External"/>
	<Relationship Id="rId31" Type="http://schemas.openxmlformats.org/officeDocument/2006/relationships/hyperlink" Target="consultantplus://offline/ref=BB7C6ACA645F595C79474BD7EA31584D1326BE822EE0948654A3CF4C23EAB62CC0389E614E989D0344B958B21A886B10A764E2E2E4299256b0x2J" TargetMode = "External"/>
	<Relationship Id="rId32" Type="http://schemas.openxmlformats.org/officeDocument/2006/relationships/hyperlink" Target="consultantplus://offline/ref=BB7C6ACA645F595C79474BD7EA31584D1326BE822EE0948654A3CF4C23EAB62CC0389E614E989D0344B958B21A886B10A764E2E2E4299256b0x2J" TargetMode = "External"/>
	<Relationship Id="rId33" Type="http://schemas.openxmlformats.org/officeDocument/2006/relationships/hyperlink" Target="consultantplus://offline/ref=BB7C6ACA645F595C79474BD7EA31584D1326BE822EE0948654A3CF4C23EAB62CC0389E614E989D0344B958B21A886B10A764E2E2E4299256b0x2J" TargetMode = "External"/>
	<Relationship Id="rId34" Type="http://schemas.openxmlformats.org/officeDocument/2006/relationships/header" Target="header2.xml"/>
	<Relationship Id="rId35" Type="http://schemas.openxmlformats.org/officeDocument/2006/relationships/footer" Target="footer2.xml"/>
	<Relationship Id="rId36" Type="http://schemas.openxmlformats.org/officeDocument/2006/relationships/hyperlink" Target="consultantplus://offline/ref=BB7C6ACA645F595C79474BD7EA31584D162AB88126E3948654A3CF4C23EAB62CC0389E614E989D0240B958B21A886B10A764E2E2E4299256b0x2J" TargetMode = "External"/>
	<Relationship Id="rId37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38" Type="http://schemas.openxmlformats.org/officeDocument/2006/relationships/hyperlink" Target="consultantplus://offline/ref=BB7C6ACA645F595C79474BD7EA31584D1327BD832BEB948654A3CF4C23EAB62CC0389E614E989D0243B958B21A886B10A764E2E2E4299256b0x2J" TargetMode = "External"/>
	<Relationship Id="rId39" Type="http://schemas.openxmlformats.org/officeDocument/2006/relationships/hyperlink" Target="consultantplus://offline/ref=BB7C6ACA645F595C79474BD7EA31584D162AB88126E3948654A3CF4C23EAB62CC0389E614E989D0240B958B21A886B10A764E2E2E4299256b0x2J" TargetMode = "External"/>
	<Relationship Id="rId40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41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42" Type="http://schemas.openxmlformats.org/officeDocument/2006/relationships/hyperlink" Target="consultantplus://offline/ref=BB7C6ACA645F595C79474BD7EA31584D1327BD832BEB948654A3CF4C23EAB62CC0389E614E989D0243B958B21A886B10A764E2E2E4299256b0x2J" TargetMode = "External"/>
	<Relationship Id="rId43" Type="http://schemas.openxmlformats.org/officeDocument/2006/relationships/hyperlink" Target="consultantplus://offline/ref=BB7C6ACA645F595C79474BD7EA31584D162AB88126E3948654A3CF4C23EAB62CC0389E614E989D0240B958B21A886B10A764E2E2E4299256b0x2J" TargetMode = "External"/>
	<Relationship Id="rId44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45" Type="http://schemas.openxmlformats.org/officeDocument/2006/relationships/hyperlink" Target="consultantplus://offline/ref=BB7C6ACA645F595C79474BD7EA31584D1327BD832BEB948654A3CF4C23EAB62CC0389E614E989D0243B958B21A886B10A764E2E2E4299256b0x2J" TargetMode = "External"/>
	<Relationship Id="rId46" Type="http://schemas.openxmlformats.org/officeDocument/2006/relationships/hyperlink" Target="consultantplus://offline/ref=BB7C6ACA645F595C79474BD7EA31584D162AB88126E3948654A3CF4C23EAB62CC0389E614E989D0240B958B21A886B10A764E2E2E4299256b0x2J" TargetMode = "External"/>
	<Relationship Id="rId47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48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49" Type="http://schemas.openxmlformats.org/officeDocument/2006/relationships/hyperlink" Target="consultantplus://offline/ref=BB7C6ACA645F595C79474BD7EA31584D1327BD832BEB948654A3CF4C23EAB62CC0389E614E989D0243B958B21A886B10A764E2E2E4299256b0x2J" TargetMode = "External"/>
	<Relationship Id="rId50" Type="http://schemas.openxmlformats.org/officeDocument/2006/relationships/hyperlink" Target="consultantplus://offline/ref=BB7C6ACA645F595C79474BD7EA31584D162AB88126E3948654A3CF4C23EAB62CC0389E614E989D0240B958B21A886B10A764E2E2E4299256b0x2J" TargetMode = "External"/>
	<Relationship Id="rId51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52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53" Type="http://schemas.openxmlformats.org/officeDocument/2006/relationships/hyperlink" Target="consultantplus://offline/ref=BB7C6ACA645F595C79474BD7EA31584D1327BD832BEB948654A3CF4C23EAB62CC0389E614E989D0243B958B21A886B10A764E2E2E4299256b0x2J" TargetMode = "External"/>
	<Relationship Id="rId54" Type="http://schemas.openxmlformats.org/officeDocument/2006/relationships/hyperlink" Target="consultantplus://offline/ref=BB7C6ACA645F595C79474BD7EA31584D162AB88126E3948654A3CF4C23EAB62CC0389E614E989D0240B958B21A886B10A764E2E2E4299256b0x2J" TargetMode = "External"/>
	<Relationship Id="rId55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56" Type="http://schemas.openxmlformats.org/officeDocument/2006/relationships/hyperlink" Target="consultantplus://offline/ref=BB7C6ACA645F595C79474BD7EA31584D162AB88126E3948654A3CF4C23EAB62CC0389E614E989D0240B958B21A886B10A764E2E2E4299256b0x2J" TargetMode = "External"/>
	<Relationship Id="rId57" Type="http://schemas.openxmlformats.org/officeDocument/2006/relationships/hyperlink" Target="consultantplus://offline/ref=BB7C6ACA645F595C79474BD7EA31584D1621BE8B26E4948654A3CF4C23EAB62CC0389E614E989D0243B958B21A886B10A764E2E2E4299256b0x2J" TargetMode = "External"/>
	<Relationship Id="rId58" Type="http://schemas.openxmlformats.org/officeDocument/2006/relationships/hyperlink" Target="consultantplus://offline/ref=BB7C6ACA645F595C79474BD7EA31584D1327BD832BEB948654A3CF4C23EAB62CC0389E614E989D0243B958B21A886B10A764E2E2E4299256b0x2J" TargetMode = "External"/>
	<Relationship Id="rId59" Type="http://schemas.openxmlformats.org/officeDocument/2006/relationships/hyperlink" Target="consultantplus://offline/ref=BB7C6ACA645F595C79474BD7EA31584D1327BD832BEB948654A3CF4C23EAB62CC0389E614E989D0243B958B21A886B10A764E2E2E4299256b0x2J" TargetMode = "External"/>
	<Relationship Id="rId60" Type="http://schemas.openxmlformats.org/officeDocument/2006/relationships/hyperlink" Target="consultantplus://offline/ref=BB7C6ACA645F595C79474BD7EA31584D1320BA832BEA948654A3CF4C23EAB62CD238C66D4C9F830341AC0EE35CbDx9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23.01.2014 N 27н
(ред. от 16.03.2023)
"Об утверждении Правил определения органами государственной власти субъекта Российской Федерации потребности в привлечении иностранных работников"
(Зарегистрировано в Минюсте России 07.03.2014 N 31536)</dc:title>
  <dcterms:created xsi:type="dcterms:W3CDTF">2024-02-27T09:49:26Z</dcterms:created>
</cp:coreProperties>
</file>